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25F8" w14:textId="56F77A2E" w:rsidR="00A22D6B" w:rsidRDefault="00A22D6B" w:rsidP="00A22D6B">
      <w:pPr>
        <w:spacing w:after="0"/>
        <w:jc w:val="center"/>
        <w:rPr>
          <w:rFonts w:ascii="Times New Roman" w:hAnsi="Times New Roman"/>
          <w:sz w:val="24"/>
          <w:szCs w:val="24"/>
        </w:rPr>
      </w:pPr>
      <w:r>
        <w:rPr>
          <w:noProof/>
        </w:rPr>
        <w:drawing>
          <wp:inline distT="0" distB="0" distL="0" distR="0" wp14:anchorId="6F172707" wp14:editId="66411C18">
            <wp:extent cx="4994910" cy="807085"/>
            <wp:effectExtent l="0" t="0" r="0" b="0"/>
            <wp:docPr id="5984309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30982" name="Obraz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4910" cy="807085"/>
                    </a:xfrm>
                    <a:prstGeom prst="rect">
                      <a:avLst/>
                    </a:prstGeom>
                    <a:noFill/>
                    <a:ln>
                      <a:noFill/>
                    </a:ln>
                  </pic:spPr>
                </pic:pic>
              </a:graphicData>
            </a:graphic>
          </wp:inline>
        </w:drawing>
      </w:r>
    </w:p>
    <w:p w14:paraId="4BC6359D" w14:textId="77777777" w:rsidR="00A22D6B" w:rsidRDefault="00A22D6B" w:rsidP="00887F92">
      <w:pPr>
        <w:spacing w:after="0"/>
        <w:rPr>
          <w:rFonts w:ascii="Times New Roman" w:hAnsi="Times New Roman"/>
          <w:sz w:val="24"/>
          <w:szCs w:val="24"/>
        </w:rPr>
      </w:pPr>
    </w:p>
    <w:p w14:paraId="3BF5C517" w14:textId="77777777" w:rsidR="00A22D6B" w:rsidRDefault="00A22D6B" w:rsidP="00887F92">
      <w:pPr>
        <w:spacing w:after="0"/>
        <w:rPr>
          <w:rFonts w:ascii="Times New Roman" w:hAnsi="Times New Roman"/>
          <w:sz w:val="24"/>
          <w:szCs w:val="24"/>
        </w:rPr>
      </w:pPr>
    </w:p>
    <w:p w14:paraId="5DB62D11" w14:textId="77777777" w:rsidR="00A22D6B" w:rsidRDefault="00A22D6B" w:rsidP="00887F92">
      <w:pPr>
        <w:spacing w:after="0"/>
        <w:rPr>
          <w:rFonts w:ascii="Times New Roman" w:hAnsi="Times New Roman"/>
          <w:sz w:val="24"/>
          <w:szCs w:val="24"/>
        </w:rPr>
      </w:pPr>
    </w:p>
    <w:p w14:paraId="60452007" w14:textId="77777777" w:rsidR="00A22D6B" w:rsidRDefault="00A22D6B" w:rsidP="00887F92">
      <w:pPr>
        <w:spacing w:after="0"/>
        <w:rPr>
          <w:rFonts w:ascii="Times New Roman" w:hAnsi="Times New Roman"/>
          <w:sz w:val="24"/>
          <w:szCs w:val="24"/>
        </w:rPr>
      </w:pPr>
    </w:p>
    <w:p w14:paraId="7FCD3CC7" w14:textId="77777777" w:rsidR="00A22D6B" w:rsidRDefault="00A22D6B" w:rsidP="00887F92">
      <w:pPr>
        <w:spacing w:after="0"/>
        <w:rPr>
          <w:rFonts w:ascii="Times New Roman" w:hAnsi="Times New Roman"/>
          <w:sz w:val="24"/>
          <w:szCs w:val="24"/>
        </w:rPr>
      </w:pPr>
    </w:p>
    <w:p w14:paraId="08C62777" w14:textId="56EA9118" w:rsidR="00887F92" w:rsidRDefault="00887F92" w:rsidP="00887F92">
      <w:pPr>
        <w:spacing w:after="0"/>
        <w:rPr>
          <w:rFonts w:ascii="Times New Roman" w:hAnsi="Times New Roman"/>
          <w:sz w:val="24"/>
          <w:szCs w:val="24"/>
        </w:rPr>
      </w:pPr>
      <w:r w:rsidRPr="00887F92">
        <w:rPr>
          <w:rFonts w:ascii="Times New Roman" w:hAnsi="Times New Roman"/>
          <w:sz w:val="24"/>
          <w:szCs w:val="24"/>
        </w:rPr>
        <w:t xml:space="preserve">Parafia Rzymskokatolicka </w:t>
      </w:r>
    </w:p>
    <w:p w14:paraId="47B539A2" w14:textId="5C356DE7" w:rsidR="00887F92" w:rsidRPr="00887F92" w:rsidRDefault="00887F92" w:rsidP="00887F92">
      <w:pPr>
        <w:spacing w:after="0"/>
        <w:rPr>
          <w:rFonts w:ascii="Times New Roman" w:hAnsi="Times New Roman"/>
          <w:sz w:val="24"/>
          <w:szCs w:val="24"/>
        </w:rPr>
      </w:pPr>
      <w:r w:rsidRPr="00887F92">
        <w:rPr>
          <w:rFonts w:ascii="Times New Roman" w:hAnsi="Times New Roman"/>
          <w:sz w:val="24"/>
          <w:szCs w:val="24"/>
        </w:rPr>
        <w:t>pw. Nawiedzenia Najświętszej Marii Panny</w:t>
      </w:r>
    </w:p>
    <w:p w14:paraId="0C721097" w14:textId="34E4ACF7" w:rsidR="00887F92" w:rsidRDefault="00887F92" w:rsidP="00887F92">
      <w:pPr>
        <w:spacing w:after="0"/>
        <w:rPr>
          <w:rFonts w:ascii="Times New Roman" w:hAnsi="Times New Roman"/>
          <w:sz w:val="24"/>
          <w:szCs w:val="24"/>
        </w:rPr>
      </w:pPr>
      <w:r w:rsidRPr="00887F92">
        <w:rPr>
          <w:rFonts w:ascii="Times New Roman" w:hAnsi="Times New Roman"/>
          <w:sz w:val="24"/>
          <w:szCs w:val="24"/>
        </w:rPr>
        <w:t>39-311 Zdziarzec 96</w:t>
      </w:r>
    </w:p>
    <w:p w14:paraId="21807A26" w14:textId="77777777" w:rsidR="00887F92" w:rsidRDefault="00887F92" w:rsidP="00887F92">
      <w:pPr>
        <w:spacing w:after="0"/>
        <w:jc w:val="center"/>
      </w:pPr>
    </w:p>
    <w:p w14:paraId="32942409" w14:textId="4F63304A" w:rsidR="00054129" w:rsidRPr="00054129" w:rsidRDefault="00054129" w:rsidP="00054129">
      <w:pPr>
        <w:spacing w:after="0"/>
        <w:jc w:val="right"/>
        <w:rPr>
          <w:rFonts w:ascii="Times New Roman" w:hAnsi="Times New Roman"/>
          <w:sz w:val="24"/>
          <w:szCs w:val="24"/>
        </w:rPr>
      </w:pPr>
      <w:r w:rsidRPr="00054129">
        <w:rPr>
          <w:rFonts w:ascii="Times New Roman" w:hAnsi="Times New Roman"/>
          <w:sz w:val="24"/>
          <w:szCs w:val="24"/>
        </w:rPr>
        <w:t>Zdziarzec, 11.08.2023r.</w:t>
      </w:r>
    </w:p>
    <w:p w14:paraId="7A345FE9" w14:textId="77777777" w:rsidR="00054129" w:rsidRDefault="00054129" w:rsidP="00887F92">
      <w:pPr>
        <w:spacing w:after="0"/>
        <w:jc w:val="center"/>
      </w:pPr>
    </w:p>
    <w:p w14:paraId="58DAB781" w14:textId="77777777" w:rsidR="00887F92" w:rsidRDefault="00887F92" w:rsidP="00887F92">
      <w:pPr>
        <w:spacing w:after="0"/>
        <w:jc w:val="center"/>
      </w:pPr>
    </w:p>
    <w:p w14:paraId="59BEB670" w14:textId="77777777" w:rsidR="00887F92" w:rsidRDefault="00887F92" w:rsidP="00887F92">
      <w:pPr>
        <w:spacing w:after="0"/>
        <w:jc w:val="center"/>
        <w:rPr>
          <w:rFonts w:ascii="Times New Roman" w:hAnsi="Times New Roman"/>
          <w:b/>
          <w:bCs/>
          <w:sz w:val="28"/>
          <w:szCs w:val="28"/>
        </w:rPr>
      </w:pPr>
      <w:r>
        <w:rPr>
          <w:rFonts w:ascii="Times New Roman" w:hAnsi="Times New Roman"/>
          <w:b/>
          <w:bCs/>
          <w:sz w:val="28"/>
          <w:szCs w:val="28"/>
        </w:rPr>
        <w:t xml:space="preserve">ZAPYTANIE OFERTOWE </w:t>
      </w:r>
    </w:p>
    <w:p w14:paraId="0469DA15" w14:textId="77777777" w:rsidR="00887F92" w:rsidRDefault="00887F92" w:rsidP="00887F92">
      <w:pPr>
        <w:spacing w:after="0"/>
        <w:jc w:val="center"/>
        <w:rPr>
          <w:rFonts w:ascii="Times New Roman" w:hAnsi="Times New Roman"/>
          <w:b/>
          <w:bCs/>
          <w:sz w:val="28"/>
          <w:szCs w:val="28"/>
        </w:rPr>
      </w:pPr>
    </w:p>
    <w:p w14:paraId="6BE0009D" w14:textId="77777777" w:rsidR="00887F92" w:rsidRDefault="00887F92" w:rsidP="00887F92">
      <w:pPr>
        <w:spacing w:after="0"/>
        <w:rPr>
          <w:rFonts w:ascii="Times New Roman" w:hAnsi="Times New Roman"/>
          <w:sz w:val="24"/>
          <w:szCs w:val="24"/>
        </w:rPr>
      </w:pPr>
      <w:r>
        <w:rPr>
          <w:rFonts w:ascii="Times New Roman" w:hAnsi="Times New Roman"/>
          <w:sz w:val="24"/>
          <w:szCs w:val="24"/>
        </w:rPr>
        <w:t>W ramach przedsięwzięcia</w:t>
      </w:r>
    </w:p>
    <w:p w14:paraId="0B846E97" w14:textId="77777777" w:rsidR="00887F92" w:rsidRDefault="00887F92" w:rsidP="00887F92">
      <w:pPr>
        <w:spacing w:after="0"/>
        <w:rPr>
          <w:rFonts w:ascii="Times New Roman" w:hAnsi="Times New Roman"/>
          <w:sz w:val="24"/>
          <w:szCs w:val="24"/>
        </w:rPr>
      </w:pPr>
    </w:p>
    <w:p w14:paraId="72934B87" w14:textId="701D2E40" w:rsidR="00887F92" w:rsidRDefault="00887F92" w:rsidP="00887F92">
      <w:pPr>
        <w:spacing w:after="0"/>
        <w:rPr>
          <w:rFonts w:ascii="Times New Roman" w:hAnsi="Times New Roman"/>
          <w:b/>
          <w:bCs/>
          <w:sz w:val="24"/>
          <w:szCs w:val="24"/>
        </w:rPr>
      </w:pPr>
      <w:r>
        <w:rPr>
          <w:rFonts w:ascii="Times New Roman" w:hAnsi="Times New Roman"/>
          <w:b/>
          <w:bCs/>
          <w:sz w:val="24"/>
          <w:szCs w:val="24"/>
        </w:rPr>
        <w:t>„Prace konserwatorskie przy zabytkowym ołtarzu głównym w Kościele Parafialnym pw. Nawiedzenia Najświętszej Marii Panny w Zdziarcu”</w:t>
      </w:r>
    </w:p>
    <w:p w14:paraId="17C56E7C" w14:textId="77777777" w:rsidR="00887F92" w:rsidRDefault="00887F92" w:rsidP="00887F92">
      <w:pPr>
        <w:spacing w:after="0"/>
        <w:rPr>
          <w:rFonts w:ascii="Times New Roman" w:hAnsi="Times New Roman"/>
          <w:sz w:val="24"/>
          <w:szCs w:val="24"/>
        </w:rPr>
      </w:pPr>
    </w:p>
    <w:p w14:paraId="0C2C4904" w14:textId="77777777" w:rsidR="00887F92" w:rsidRDefault="00887F92" w:rsidP="00887F92">
      <w:pPr>
        <w:spacing w:after="0"/>
        <w:rPr>
          <w:rFonts w:ascii="Times New Roman" w:hAnsi="Times New Roman"/>
          <w:sz w:val="24"/>
          <w:szCs w:val="24"/>
        </w:rPr>
      </w:pPr>
      <w:r>
        <w:rPr>
          <w:rFonts w:ascii="Times New Roman" w:hAnsi="Times New Roman"/>
          <w:sz w:val="24"/>
          <w:szCs w:val="24"/>
        </w:rPr>
        <w:t xml:space="preserve">dofinansowanego w ramach Rządowego Programu Odbudowy Zabytków. </w:t>
      </w:r>
    </w:p>
    <w:p w14:paraId="19F9DA40" w14:textId="77777777" w:rsidR="00887F92" w:rsidRDefault="00887F92" w:rsidP="00887F92">
      <w:pPr>
        <w:spacing w:after="0"/>
        <w:rPr>
          <w:rFonts w:ascii="Times New Roman" w:hAnsi="Times New Roman"/>
          <w:sz w:val="24"/>
          <w:szCs w:val="24"/>
        </w:rPr>
      </w:pPr>
    </w:p>
    <w:p w14:paraId="21367AC8" w14:textId="77777777" w:rsidR="00887F92" w:rsidRDefault="00887F92" w:rsidP="00887F92">
      <w:pPr>
        <w:pStyle w:val="Akapitzlist"/>
        <w:numPr>
          <w:ilvl w:val="0"/>
          <w:numId w:val="1"/>
        </w:numPr>
        <w:spacing w:after="0"/>
        <w:rPr>
          <w:rFonts w:ascii="Times New Roman" w:hAnsi="Times New Roman"/>
          <w:sz w:val="24"/>
          <w:szCs w:val="24"/>
          <w:u w:val="single"/>
        </w:rPr>
      </w:pPr>
      <w:r>
        <w:rPr>
          <w:rFonts w:ascii="Times New Roman" w:hAnsi="Times New Roman"/>
          <w:sz w:val="24"/>
          <w:szCs w:val="24"/>
          <w:u w:val="single"/>
        </w:rPr>
        <w:t>Zamawiający:</w:t>
      </w:r>
    </w:p>
    <w:p w14:paraId="4211009B" w14:textId="77777777" w:rsidR="00887F92" w:rsidRDefault="00887F92" w:rsidP="00887F92">
      <w:pPr>
        <w:spacing w:after="0"/>
        <w:rPr>
          <w:rFonts w:ascii="Times New Roman" w:hAnsi="Times New Roman"/>
          <w:sz w:val="24"/>
          <w:szCs w:val="24"/>
        </w:rPr>
      </w:pPr>
      <w:r>
        <w:rPr>
          <w:rFonts w:ascii="Times New Roman" w:hAnsi="Times New Roman"/>
          <w:sz w:val="24"/>
          <w:szCs w:val="24"/>
        </w:rPr>
        <w:t>Parafia Rzymskokatolicka</w:t>
      </w:r>
    </w:p>
    <w:p w14:paraId="21510BC2" w14:textId="5D1CB73B" w:rsidR="00887F92" w:rsidRDefault="00887F92" w:rsidP="00887F92">
      <w:pPr>
        <w:spacing w:after="0"/>
        <w:rPr>
          <w:rFonts w:ascii="Times New Roman" w:hAnsi="Times New Roman"/>
          <w:sz w:val="24"/>
          <w:szCs w:val="24"/>
        </w:rPr>
      </w:pPr>
      <w:r>
        <w:rPr>
          <w:rFonts w:ascii="Times New Roman" w:hAnsi="Times New Roman"/>
          <w:sz w:val="24"/>
          <w:szCs w:val="24"/>
        </w:rPr>
        <w:t xml:space="preserve">pw. Nawiedzenia Najświętszej Marii Panny </w:t>
      </w:r>
    </w:p>
    <w:p w14:paraId="3D3CD5F6" w14:textId="18EF1856" w:rsidR="00887F92" w:rsidRDefault="00887F92" w:rsidP="00887F92">
      <w:pPr>
        <w:spacing w:after="0"/>
        <w:rPr>
          <w:rFonts w:ascii="Times New Roman" w:hAnsi="Times New Roman"/>
          <w:sz w:val="24"/>
          <w:szCs w:val="24"/>
        </w:rPr>
      </w:pPr>
      <w:r>
        <w:rPr>
          <w:rFonts w:ascii="Times New Roman" w:hAnsi="Times New Roman"/>
          <w:sz w:val="24"/>
          <w:szCs w:val="24"/>
        </w:rPr>
        <w:t>Zdziarzec 96</w:t>
      </w:r>
    </w:p>
    <w:p w14:paraId="61E918F4" w14:textId="2A372A39" w:rsidR="00887F92" w:rsidRDefault="00887F92" w:rsidP="00887F92">
      <w:pPr>
        <w:spacing w:after="0"/>
        <w:rPr>
          <w:rFonts w:ascii="Times New Roman" w:hAnsi="Times New Roman"/>
          <w:sz w:val="24"/>
          <w:szCs w:val="24"/>
        </w:rPr>
      </w:pPr>
      <w:r>
        <w:rPr>
          <w:rFonts w:ascii="Times New Roman" w:hAnsi="Times New Roman"/>
          <w:sz w:val="24"/>
          <w:szCs w:val="24"/>
        </w:rPr>
        <w:t>39-311 Zdziarzec</w:t>
      </w:r>
    </w:p>
    <w:p w14:paraId="466F39A2" w14:textId="77777777" w:rsidR="00887F92" w:rsidRDefault="00887F92" w:rsidP="00887F92">
      <w:pPr>
        <w:spacing w:after="0"/>
        <w:rPr>
          <w:rFonts w:ascii="Times New Roman" w:hAnsi="Times New Roman"/>
          <w:sz w:val="24"/>
          <w:szCs w:val="24"/>
        </w:rPr>
      </w:pPr>
    </w:p>
    <w:p w14:paraId="3402D265"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Tryb Zamówienia</w:t>
      </w:r>
    </w:p>
    <w:p w14:paraId="6B4E3EA9" w14:textId="77777777" w:rsidR="00887F92" w:rsidRDefault="00887F92" w:rsidP="00887F92">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 xml:space="preserve">Zamawiający nie jest zamawiającym w rozumieniu ustawy Prawo zamówień publicznych z dnia 11 września 2019r. (t.j. Dz.U. z 2023 poz. 412, 825 ) </w:t>
      </w:r>
    </w:p>
    <w:p w14:paraId="33C6CEA9" w14:textId="77777777" w:rsidR="00887F92" w:rsidRDefault="00887F92" w:rsidP="00887F92">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Zamówienie realizowane jest w oparciu o wewnętrzne procedury Zamawiającego dot. udzielania zamówień współfinansowanych ze źródeł zewnętrznych, zapewniających transparentności wydatkowania pozyskanych środków.</w:t>
      </w:r>
    </w:p>
    <w:p w14:paraId="6CF2E735" w14:textId="77777777" w:rsidR="00887F92" w:rsidRDefault="00887F92" w:rsidP="00887F92">
      <w:pPr>
        <w:pStyle w:val="Akapitzlist"/>
        <w:spacing w:after="0"/>
        <w:jc w:val="both"/>
        <w:rPr>
          <w:rFonts w:ascii="Times New Roman" w:hAnsi="Times New Roman"/>
          <w:sz w:val="24"/>
          <w:szCs w:val="24"/>
        </w:rPr>
      </w:pPr>
    </w:p>
    <w:p w14:paraId="3D9CD6D6" w14:textId="77777777" w:rsidR="00887F92" w:rsidRDefault="00887F92" w:rsidP="00887F92">
      <w:pPr>
        <w:pStyle w:val="Akapitzlist"/>
        <w:numPr>
          <w:ilvl w:val="0"/>
          <w:numId w:val="1"/>
        </w:numPr>
        <w:spacing w:after="0"/>
        <w:rPr>
          <w:rFonts w:ascii="Times New Roman" w:hAnsi="Times New Roman"/>
          <w:sz w:val="24"/>
          <w:szCs w:val="24"/>
          <w:u w:val="single"/>
        </w:rPr>
      </w:pPr>
      <w:r>
        <w:rPr>
          <w:rFonts w:ascii="Times New Roman" w:hAnsi="Times New Roman"/>
          <w:sz w:val="24"/>
          <w:szCs w:val="24"/>
          <w:u w:val="single"/>
        </w:rPr>
        <w:t xml:space="preserve">Opis przedmiotu zamówienia </w:t>
      </w:r>
    </w:p>
    <w:p w14:paraId="44EAAFE0" w14:textId="410E31C9" w:rsidR="00887F92" w:rsidRDefault="00887F92" w:rsidP="00887F92">
      <w:pPr>
        <w:pStyle w:val="Akapitzlist"/>
        <w:numPr>
          <w:ilvl w:val="0"/>
          <w:numId w:val="3"/>
        </w:numPr>
        <w:spacing w:after="0"/>
        <w:jc w:val="both"/>
        <w:rPr>
          <w:rFonts w:ascii="Times New Roman" w:hAnsi="Times New Roman"/>
          <w:sz w:val="24"/>
          <w:szCs w:val="24"/>
        </w:rPr>
      </w:pPr>
      <w:r>
        <w:rPr>
          <w:rFonts w:ascii="Times New Roman" w:hAnsi="Times New Roman"/>
          <w:sz w:val="24"/>
          <w:szCs w:val="24"/>
        </w:rPr>
        <w:t xml:space="preserve">Przedmiotem przedsiewzięcia są prace polegające na konserwacji technicznej i estetycznej struktury ołtarza wraz z odwrociem (elementy konstrukcyjne ) z wyłączeniem złoceń na strukturze. </w:t>
      </w:r>
    </w:p>
    <w:p w14:paraId="79C2C562" w14:textId="0A35CB16" w:rsidR="00887F92" w:rsidRPr="00887F92" w:rsidRDefault="00887F92" w:rsidP="00887F92">
      <w:pPr>
        <w:pStyle w:val="Akapitzlist"/>
        <w:spacing w:after="0"/>
        <w:jc w:val="both"/>
        <w:rPr>
          <w:rFonts w:ascii="Times New Roman" w:hAnsi="Times New Roman"/>
          <w:sz w:val="24"/>
          <w:szCs w:val="24"/>
        </w:rPr>
      </w:pPr>
      <w:r>
        <w:rPr>
          <w:rFonts w:ascii="Times New Roman" w:hAnsi="Times New Roman"/>
          <w:sz w:val="24"/>
          <w:szCs w:val="24"/>
        </w:rPr>
        <w:t>Zakres robót przewiduje:</w:t>
      </w:r>
    </w:p>
    <w:p w14:paraId="3ACD8669" w14:textId="1FF993B6" w:rsidR="00887F92" w:rsidRDefault="00887F92" w:rsidP="00887F92">
      <w:pPr>
        <w:pStyle w:val="Akapitzlist"/>
        <w:spacing w:after="0"/>
        <w:jc w:val="both"/>
        <w:rPr>
          <w:rFonts w:ascii="Times New Roman" w:hAnsi="Times New Roman"/>
          <w:sz w:val="24"/>
          <w:szCs w:val="24"/>
        </w:rPr>
      </w:pPr>
      <w:r>
        <w:rPr>
          <w:rFonts w:ascii="Times New Roman" w:hAnsi="Times New Roman"/>
          <w:sz w:val="24"/>
          <w:szCs w:val="24"/>
        </w:rPr>
        <w:t xml:space="preserve">- wstepne oczyszczenie </w:t>
      </w:r>
      <w:r w:rsidR="00852476">
        <w:rPr>
          <w:rFonts w:ascii="Times New Roman" w:hAnsi="Times New Roman"/>
          <w:sz w:val="24"/>
          <w:szCs w:val="24"/>
        </w:rPr>
        <w:t>ołtarza z luźno leżących zabrudzeń,</w:t>
      </w:r>
    </w:p>
    <w:p w14:paraId="731FE19C" w14:textId="76FB9471"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t>- demontaż ołtarza i przewiezenie do pracowni konserwatorskiej,</w:t>
      </w:r>
    </w:p>
    <w:p w14:paraId="793EA1BD" w14:textId="01240DD7"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t>-usunięcie wtórnych przemalowań,</w:t>
      </w:r>
    </w:p>
    <w:p w14:paraId="5946B06F" w14:textId="30EA749F"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lastRenderedPageBreak/>
        <w:t xml:space="preserve">-pobranie próbek do badań chemicznych </w:t>
      </w:r>
      <w:r w:rsidRPr="00852476">
        <w:rPr>
          <w:rFonts w:ascii="Times New Roman" w:hAnsi="Times New Roman"/>
          <w:sz w:val="24"/>
          <w:szCs w:val="24"/>
        </w:rPr>
        <w:t>na skład pigmentów i rodzaj spoiwa w pierwotnie zastosowanych farbach</w:t>
      </w:r>
      <w:r>
        <w:rPr>
          <w:rFonts w:ascii="Times New Roman" w:hAnsi="Times New Roman"/>
          <w:sz w:val="24"/>
          <w:szCs w:val="24"/>
        </w:rPr>
        <w:t>,</w:t>
      </w:r>
    </w:p>
    <w:p w14:paraId="7525AF62" w14:textId="3DD2EE65"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t>- z</w:t>
      </w:r>
      <w:r w:rsidRPr="00852476">
        <w:rPr>
          <w:rFonts w:ascii="Times New Roman" w:hAnsi="Times New Roman"/>
          <w:sz w:val="24"/>
          <w:szCs w:val="24"/>
        </w:rPr>
        <w:t>wołanie komisji konserwatorskiej z udziałem przedstawiciela Wojewódzkiego Konserwatora Zabytków w celu przedstawienia wyników badań i prób kolorystycznych</w:t>
      </w:r>
      <w:r>
        <w:rPr>
          <w:rFonts w:ascii="Times New Roman" w:hAnsi="Times New Roman"/>
          <w:sz w:val="24"/>
          <w:szCs w:val="24"/>
        </w:rPr>
        <w:t>,</w:t>
      </w:r>
    </w:p>
    <w:p w14:paraId="712392C2" w14:textId="19D585D2"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t>- w</w:t>
      </w:r>
      <w:r w:rsidRPr="00852476">
        <w:rPr>
          <w:rFonts w:ascii="Times New Roman" w:hAnsi="Times New Roman"/>
          <w:sz w:val="24"/>
          <w:szCs w:val="24"/>
        </w:rPr>
        <w:t>ykonanie prac stolarskich polegających na klejeniu, kołkowaniu oraz flekowaniu - wymiana najbardziej zdegradowanych fragmentów na nowe drewno</w:t>
      </w:r>
      <w:r>
        <w:rPr>
          <w:rFonts w:ascii="Times New Roman" w:hAnsi="Times New Roman"/>
          <w:sz w:val="24"/>
          <w:szCs w:val="24"/>
        </w:rPr>
        <w:t>,</w:t>
      </w:r>
    </w:p>
    <w:p w14:paraId="162E2367" w14:textId="30F70A91" w:rsidR="00852476" w:rsidRDefault="00852476" w:rsidP="00887F92">
      <w:pPr>
        <w:pStyle w:val="Akapitzlist"/>
        <w:spacing w:after="0"/>
        <w:jc w:val="both"/>
        <w:rPr>
          <w:rFonts w:ascii="Times New Roman" w:hAnsi="Times New Roman"/>
          <w:sz w:val="24"/>
          <w:szCs w:val="24"/>
        </w:rPr>
      </w:pPr>
      <w:r>
        <w:rPr>
          <w:rFonts w:ascii="Times New Roman" w:hAnsi="Times New Roman"/>
          <w:sz w:val="24"/>
          <w:szCs w:val="24"/>
        </w:rPr>
        <w:t>- w</w:t>
      </w:r>
      <w:r w:rsidRPr="00852476">
        <w:rPr>
          <w:rFonts w:ascii="Times New Roman" w:hAnsi="Times New Roman"/>
          <w:sz w:val="24"/>
          <w:szCs w:val="24"/>
        </w:rPr>
        <w:t>ykonanie zabiegu impregnacji wzmacniającej wewnętrzną strukturę drewna wraz z zabiegiem dezynsekcji w celu wyeliminowania aktywnych żerowisk drewnojadów</w:t>
      </w:r>
      <w:r>
        <w:rPr>
          <w:rFonts w:ascii="Times New Roman" w:hAnsi="Times New Roman"/>
          <w:sz w:val="24"/>
          <w:szCs w:val="24"/>
        </w:rPr>
        <w:t>,</w:t>
      </w:r>
    </w:p>
    <w:p w14:paraId="4000BF03" w14:textId="5F25F47B" w:rsidR="00852476" w:rsidRPr="00852476" w:rsidRDefault="00852476" w:rsidP="00852476">
      <w:pPr>
        <w:pStyle w:val="Akapitzlist"/>
        <w:spacing w:after="0"/>
        <w:jc w:val="both"/>
        <w:rPr>
          <w:rFonts w:ascii="Times New Roman" w:hAnsi="Times New Roman"/>
          <w:sz w:val="24"/>
          <w:szCs w:val="24"/>
        </w:rPr>
      </w:pPr>
      <w:r>
        <w:rPr>
          <w:rFonts w:ascii="Times New Roman" w:hAnsi="Times New Roman"/>
          <w:sz w:val="24"/>
          <w:szCs w:val="24"/>
        </w:rPr>
        <w:t>- p</w:t>
      </w:r>
      <w:r w:rsidRPr="00852476">
        <w:rPr>
          <w:rFonts w:ascii="Times New Roman" w:hAnsi="Times New Roman"/>
          <w:sz w:val="24"/>
          <w:szCs w:val="24"/>
        </w:rPr>
        <w:t>odklejenie i uzupełnienie gruntów zaprawą kredowo - klejową wraz z opracowaniem powierzchni.</w:t>
      </w:r>
    </w:p>
    <w:p w14:paraId="77ACA2D0" w14:textId="484AFC43" w:rsidR="00852476" w:rsidRPr="00852476" w:rsidRDefault="00852476" w:rsidP="00852476">
      <w:pPr>
        <w:pStyle w:val="Akapitzlist"/>
        <w:jc w:val="both"/>
        <w:rPr>
          <w:rFonts w:ascii="Times New Roman" w:hAnsi="Times New Roman"/>
          <w:sz w:val="24"/>
          <w:szCs w:val="24"/>
        </w:rPr>
      </w:pPr>
      <w:r>
        <w:rPr>
          <w:rFonts w:ascii="Times New Roman" w:hAnsi="Times New Roman"/>
          <w:sz w:val="24"/>
          <w:szCs w:val="24"/>
        </w:rPr>
        <w:t>- u</w:t>
      </w:r>
      <w:r w:rsidRPr="00852476">
        <w:rPr>
          <w:rFonts w:ascii="Times New Roman" w:hAnsi="Times New Roman"/>
          <w:sz w:val="24"/>
          <w:szCs w:val="24"/>
        </w:rPr>
        <w:t>zupełnienie warstwy malarskiej według ustaleń komisji i akceptacji koloru z użyciem farb o składzie identycznym do oryginału.</w:t>
      </w:r>
    </w:p>
    <w:p w14:paraId="34EF05C4" w14:textId="1D5313DB" w:rsidR="00852476" w:rsidRPr="00852476" w:rsidRDefault="00852476" w:rsidP="00852476">
      <w:pPr>
        <w:pStyle w:val="Akapitzlist"/>
        <w:jc w:val="both"/>
        <w:rPr>
          <w:rFonts w:ascii="Times New Roman" w:hAnsi="Times New Roman"/>
          <w:sz w:val="24"/>
          <w:szCs w:val="24"/>
        </w:rPr>
      </w:pPr>
      <w:r>
        <w:rPr>
          <w:rFonts w:ascii="Times New Roman" w:hAnsi="Times New Roman"/>
          <w:sz w:val="24"/>
          <w:szCs w:val="24"/>
        </w:rPr>
        <w:t>- z</w:t>
      </w:r>
      <w:r w:rsidRPr="00852476">
        <w:rPr>
          <w:rFonts w:ascii="Times New Roman" w:hAnsi="Times New Roman"/>
          <w:sz w:val="24"/>
          <w:szCs w:val="24"/>
        </w:rPr>
        <w:t>amontowanie ołtarza w kościele.</w:t>
      </w:r>
    </w:p>
    <w:p w14:paraId="3B4C556C" w14:textId="77777777" w:rsidR="003142A5" w:rsidRDefault="003142A5" w:rsidP="003142A5">
      <w:pPr>
        <w:spacing w:after="0"/>
        <w:jc w:val="both"/>
        <w:rPr>
          <w:rFonts w:ascii="Times New Roman" w:hAnsi="Times New Roman"/>
          <w:sz w:val="24"/>
          <w:szCs w:val="24"/>
        </w:rPr>
      </w:pPr>
      <w:r>
        <w:rPr>
          <w:rFonts w:ascii="Times New Roman" w:hAnsi="Times New Roman"/>
          <w:sz w:val="24"/>
          <w:szCs w:val="24"/>
        </w:rPr>
        <w:t xml:space="preserve">Szczegółowy opis przedmiotu zamówienia stanowi kosztorys ofertowy stanowiący zał. nr 2 do Zapytania Ofertowego. </w:t>
      </w:r>
    </w:p>
    <w:p w14:paraId="3132B2F7" w14:textId="77777777" w:rsidR="00852476" w:rsidRDefault="00852476" w:rsidP="00887F92">
      <w:pPr>
        <w:pStyle w:val="Akapitzlist"/>
        <w:spacing w:after="0"/>
        <w:jc w:val="both"/>
        <w:rPr>
          <w:rFonts w:ascii="Times New Roman" w:hAnsi="Times New Roman"/>
          <w:sz w:val="24"/>
          <w:szCs w:val="24"/>
        </w:rPr>
      </w:pPr>
    </w:p>
    <w:p w14:paraId="2359787E" w14:textId="77777777" w:rsidR="003142A5" w:rsidRDefault="003142A5" w:rsidP="00887F92">
      <w:pPr>
        <w:pStyle w:val="Akapitzlist"/>
        <w:spacing w:after="0"/>
        <w:jc w:val="both"/>
        <w:rPr>
          <w:rFonts w:ascii="Times New Roman" w:hAnsi="Times New Roman"/>
          <w:sz w:val="24"/>
          <w:szCs w:val="24"/>
        </w:rPr>
      </w:pPr>
    </w:p>
    <w:p w14:paraId="01F9C313" w14:textId="77777777" w:rsidR="003142A5" w:rsidRDefault="003142A5" w:rsidP="00887F92">
      <w:pPr>
        <w:pStyle w:val="Akapitzlist"/>
        <w:spacing w:after="0"/>
        <w:jc w:val="both"/>
        <w:rPr>
          <w:rFonts w:ascii="Times New Roman" w:hAnsi="Times New Roman"/>
          <w:sz w:val="24"/>
          <w:szCs w:val="24"/>
        </w:rPr>
      </w:pPr>
    </w:p>
    <w:p w14:paraId="79AA36F1" w14:textId="77777777" w:rsidR="00887F92" w:rsidRDefault="00887F92" w:rsidP="00887F92">
      <w:pPr>
        <w:pStyle w:val="Akapitzlist"/>
        <w:numPr>
          <w:ilvl w:val="0"/>
          <w:numId w:val="1"/>
        </w:numPr>
        <w:rPr>
          <w:rFonts w:ascii="Times New Roman" w:hAnsi="Times New Roman"/>
          <w:sz w:val="24"/>
          <w:szCs w:val="24"/>
          <w:u w:val="single"/>
        </w:rPr>
      </w:pPr>
      <w:r>
        <w:rPr>
          <w:rFonts w:ascii="Times New Roman" w:hAnsi="Times New Roman"/>
          <w:sz w:val="24"/>
          <w:szCs w:val="24"/>
          <w:u w:val="single"/>
        </w:rPr>
        <w:t>Warunki realizacji przedmiotu zamówienia</w:t>
      </w:r>
    </w:p>
    <w:p w14:paraId="120AC2B9" w14:textId="77777777" w:rsidR="00887F92" w:rsidRDefault="00887F92" w:rsidP="00887F92">
      <w:pPr>
        <w:pStyle w:val="Akapitzlist"/>
        <w:numPr>
          <w:ilvl w:val="0"/>
          <w:numId w:val="4"/>
        </w:numPr>
        <w:jc w:val="both"/>
        <w:rPr>
          <w:rFonts w:ascii="Times New Roman" w:hAnsi="Times New Roman"/>
          <w:sz w:val="24"/>
          <w:szCs w:val="24"/>
        </w:rPr>
      </w:pPr>
      <w:r>
        <w:rPr>
          <w:rFonts w:ascii="Times New Roman" w:hAnsi="Times New Roman"/>
          <w:sz w:val="24"/>
          <w:szCs w:val="24"/>
        </w:rPr>
        <w:t>Na każde żądanie Zamawiajacego, w toku realziacji zamówienia, Wykonawca musi przedstawić, m.in., biężący zakres prac i materiały użyte do konserwacji,</w:t>
      </w:r>
    </w:p>
    <w:p w14:paraId="41DD00C2" w14:textId="77777777" w:rsidR="00887F92" w:rsidRDefault="00887F92" w:rsidP="00887F92">
      <w:pPr>
        <w:pStyle w:val="Akapitzlist"/>
        <w:numPr>
          <w:ilvl w:val="0"/>
          <w:numId w:val="4"/>
        </w:numPr>
        <w:jc w:val="both"/>
        <w:rPr>
          <w:rFonts w:ascii="Times New Roman" w:hAnsi="Times New Roman"/>
          <w:sz w:val="24"/>
          <w:szCs w:val="24"/>
        </w:rPr>
      </w:pPr>
      <w:r>
        <w:rPr>
          <w:rFonts w:ascii="Times New Roman" w:hAnsi="Times New Roman"/>
          <w:sz w:val="24"/>
          <w:szCs w:val="24"/>
        </w:rPr>
        <w:t>Prace konserwatorskie winny być wykonane z największą starannością i w najwyższym standardzie, zgodnie ze sztuką konserwatorską, obowiązującymi zasadami i przepisami prawa oraz oraz terminowo.</w:t>
      </w:r>
    </w:p>
    <w:p w14:paraId="5672EC3D" w14:textId="77777777" w:rsidR="00887F92" w:rsidRDefault="00887F92" w:rsidP="00887F92">
      <w:pPr>
        <w:pStyle w:val="Akapitzlist"/>
        <w:ind w:left="1080"/>
        <w:jc w:val="both"/>
        <w:rPr>
          <w:rFonts w:ascii="Times New Roman" w:hAnsi="Times New Roman"/>
          <w:sz w:val="24"/>
          <w:szCs w:val="24"/>
        </w:rPr>
      </w:pPr>
    </w:p>
    <w:p w14:paraId="11DDD13B" w14:textId="77777777" w:rsidR="00887F92" w:rsidRDefault="00887F92" w:rsidP="00887F92">
      <w:pPr>
        <w:pStyle w:val="Akapitzlist"/>
        <w:numPr>
          <w:ilvl w:val="0"/>
          <w:numId w:val="1"/>
        </w:numPr>
        <w:rPr>
          <w:rFonts w:ascii="Times New Roman" w:hAnsi="Times New Roman"/>
          <w:sz w:val="24"/>
          <w:szCs w:val="24"/>
          <w:u w:val="single"/>
        </w:rPr>
      </w:pPr>
      <w:r>
        <w:rPr>
          <w:rFonts w:ascii="Times New Roman" w:hAnsi="Times New Roman"/>
          <w:sz w:val="24"/>
          <w:szCs w:val="24"/>
          <w:u w:val="single"/>
        </w:rPr>
        <w:t>Sposób przygotowania oferty</w:t>
      </w:r>
    </w:p>
    <w:p w14:paraId="05B07B96" w14:textId="77777777" w:rsidR="00887F92" w:rsidRDefault="00887F92" w:rsidP="00887F92">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 xml:space="preserve">Oferent powinien stworzyć ofertę na formularzu załączonym do niniejszego Zapytania ofertowego (Załącznik nr 1) wraz z niezbędnymi załącznikami wskazanymi </w:t>
      </w:r>
      <w:r>
        <w:rPr>
          <w:rFonts w:ascii="Times New Roman" w:hAnsi="Times New Roman"/>
          <w:sz w:val="24"/>
          <w:szCs w:val="24"/>
        </w:rPr>
        <w:br/>
        <w:t>w Zapytaniu ofertowym,</w:t>
      </w:r>
    </w:p>
    <w:p w14:paraId="5E81D0FA" w14:textId="77777777" w:rsidR="00887F92" w:rsidRDefault="00887F92" w:rsidP="00887F92">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Wykonawca może złożyć jedną ofertę. Złożenie więcej niż jednej oferty spowoduje odrzucenie wszystkich ofert złożonych przez wykonawcę,</w:t>
      </w:r>
    </w:p>
    <w:p w14:paraId="4CAC02A4" w14:textId="77777777" w:rsidR="00C32156" w:rsidRDefault="00832296" w:rsidP="00A93620">
      <w:pPr>
        <w:pStyle w:val="Akapitzlist"/>
        <w:numPr>
          <w:ilvl w:val="0"/>
          <w:numId w:val="6"/>
        </w:numPr>
        <w:spacing w:after="0"/>
        <w:jc w:val="both"/>
        <w:rPr>
          <w:rFonts w:ascii="Times New Roman" w:hAnsi="Times New Roman"/>
          <w:sz w:val="24"/>
          <w:szCs w:val="24"/>
        </w:rPr>
      </w:pPr>
      <w:r w:rsidRPr="00C32156">
        <w:rPr>
          <w:rFonts w:ascii="Times New Roman" w:hAnsi="Times New Roman"/>
          <w:sz w:val="24"/>
          <w:szCs w:val="24"/>
        </w:rPr>
        <w:t>O udzielenie zamówienia mogą się ubiegać wykonawcy występujący wspólnie (konsorcjum), którzy spełniają warunki określone w niniejszym Zapytaniu ofertowym.</w:t>
      </w:r>
    </w:p>
    <w:p w14:paraId="11BEBD63" w14:textId="5FF63570" w:rsidR="00C32156" w:rsidRPr="00C32156" w:rsidRDefault="00C32156" w:rsidP="00C32156">
      <w:pPr>
        <w:pStyle w:val="Akapitzlist"/>
        <w:spacing w:after="0"/>
        <w:jc w:val="both"/>
        <w:rPr>
          <w:rFonts w:ascii="Times New Roman" w:hAnsi="Times New Roman"/>
          <w:sz w:val="24"/>
          <w:szCs w:val="24"/>
        </w:rPr>
      </w:pPr>
      <w:r w:rsidRPr="00C32156">
        <w:rPr>
          <w:rFonts w:ascii="Times New Roman" w:hAnsi="Times New Roman"/>
          <w:sz w:val="24"/>
          <w:szCs w:val="24"/>
        </w:rPr>
        <w:t>W przypadku oferty składanej przez konsorcjum wymagane jest dołączenie do oferty kopii umowy konsorcjum</w:t>
      </w:r>
      <w:r>
        <w:rPr>
          <w:rFonts w:ascii="Times New Roman" w:hAnsi="Times New Roman"/>
          <w:sz w:val="24"/>
          <w:szCs w:val="24"/>
        </w:rPr>
        <w:t>.</w:t>
      </w:r>
    </w:p>
    <w:p w14:paraId="353AFC75" w14:textId="00F9FF2B" w:rsidR="00887F92" w:rsidRPr="00C32156" w:rsidRDefault="00887F92" w:rsidP="00A93620">
      <w:pPr>
        <w:pStyle w:val="Akapitzlist"/>
        <w:numPr>
          <w:ilvl w:val="0"/>
          <w:numId w:val="6"/>
        </w:numPr>
        <w:spacing w:after="0"/>
        <w:jc w:val="both"/>
        <w:rPr>
          <w:rFonts w:ascii="Times New Roman" w:hAnsi="Times New Roman"/>
          <w:sz w:val="24"/>
          <w:szCs w:val="24"/>
        </w:rPr>
      </w:pPr>
      <w:r w:rsidRPr="00C32156">
        <w:rPr>
          <w:rFonts w:ascii="Times New Roman" w:hAnsi="Times New Roman"/>
          <w:sz w:val="24"/>
          <w:szCs w:val="24"/>
        </w:rPr>
        <w:t>Oferta musi być sporządzona w języku polskim jako wydruk z komputera lub czytelnie inną trwałą techniką w sposób zapewniający jej czystelność i podpisana przez osobę upoważnioną do reprezentowania Wykonawcy,</w:t>
      </w:r>
    </w:p>
    <w:p w14:paraId="32F3F516" w14:textId="77777777" w:rsidR="00887F92" w:rsidRDefault="00887F92" w:rsidP="00887F92">
      <w:pPr>
        <w:pStyle w:val="Akapitzlist"/>
        <w:numPr>
          <w:ilvl w:val="0"/>
          <w:numId w:val="5"/>
        </w:numPr>
        <w:rPr>
          <w:rFonts w:ascii="Times New Roman" w:hAnsi="Times New Roman"/>
          <w:sz w:val="24"/>
          <w:szCs w:val="24"/>
        </w:rPr>
      </w:pPr>
      <w:r>
        <w:rPr>
          <w:rFonts w:ascii="Times New Roman" w:hAnsi="Times New Roman"/>
          <w:sz w:val="24"/>
          <w:szCs w:val="24"/>
        </w:rPr>
        <w:t>Jeżeli osoba (osoby) podpisująca ofertę (reprezentująca wykonawcę lub wykonawców występujących wspólnie) działa na podstawie pełnomocnictwa, pełnomocnictwo to w formie oryginału lub kopii poświadczonej za zgodność z oryginałem musi zostać dołączone do oferty,</w:t>
      </w:r>
    </w:p>
    <w:p w14:paraId="540E2C00" w14:textId="77777777" w:rsidR="00887F92" w:rsidRDefault="00887F92" w:rsidP="00887F92">
      <w:pPr>
        <w:pStyle w:val="Akapitzlist"/>
        <w:numPr>
          <w:ilvl w:val="0"/>
          <w:numId w:val="5"/>
        </w:numPr>
        <w:rPr>
          <w:rFonts w:ascii="Times New Roman" w:hAnsi="Times New Roman"/>
          <w:sz w:val="24"/>
          <w:szCs w:val="24"/>
        </w:rPr>
      </w:pPr>
      <w:r>
        <w:rPr>
          <w:rFonts w:ascii="Times New Roman" w:hAnsi="Times New Roman"/>
          <w:sz w:val="24"/>
          <w:szCs w:val="24"/>
        </w:rPr>
        <w:t>Wszystkie poprawki lub zmiany w tekście oferty muszą być naniesione w sposób umożliwiajacy odczytanie błędnego tekstu ( podkreślone), parafowane i datowane właśnoręcznie przez osobę podpisującą ofertę.</w:t>
      </w:r>
    </w:p>
    <w:p w14:paraId="3EBAE221" w14:textId="77777777" w:rsidR="00887F92" w:rsidRDefault="00887F92" w:rsidP="00887F92">
      <w:pPr>
        <w:pStyle w:val="Akapitzlist"/>
        <w:rPr>
          <w:rFonts w:ascii="Times New Roman" w:hAnsi="Times New Roman"/>
          <w:sz w:val="24"/>
          <w:szCs w:val="24"/>
        </w:rPr>
      </w:pPr>
    </w:p>
    <w:p w14:paraId="2281D592"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Warunki udziału w postępowaniu oraz opis sposobu dokonywania oceny ich spełnienia</w:t>
      </w:r>
    </w:p>
    <w:p w14:paraId="69EB03C0" w14:textId="77777777" w:rsidR="00887F92" w:rsidRDefault="00887F92" w:rsidP="00887F92">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o udzielenie zamówienia mogą ubiegać się wykonawcy, którzy spełniają warunki udziału w postępowaniu:</w:t>
      </w:r>
    </w:p>
    <w:p w14:paraId="362A7A8E" w14:textId="30DC1101" w:rsidR="00AB0EDC" w:rsidRDefault="00887F92" w:rsidP="00AB0EDC">
      <w:pPr>
        <w:pStyle w:val="Akapitzlist"/>
        <w:rPr>
          <w:rFonts w:ascii="Times New Roman" w:hAnsi="Times New Roman"/>
          <w:sz w:val="24"/>
          <w:szCs w:val="24"/>
        </w:rPr>
      </w:pPr>
      <w:r>
        <w:rPr>
          <w:rFonts w:ascii="Times New Roman" w:hAnsi="Times New Roman"/>
          <w:sz w:val="24"/>
          <w:szCs w:val="24"/>
        </w:rPr>
        <w:t xml:space="preserve">- posiadają odpowiednie doświadczenie: Wykonawca winien wykazać, że w okresie ostatnich 5 lat przed upływem terminu składania ofert (a jeżeli okres prowadzenia działalności jest krótszy – w tym okresie), wykonał należycie co najmniej </w:t>
      </w:r>
      <w:r w:rsidR="00AB0EDC">
        <w:rPr>
          <w:rFonts w:ascii="Times New Roman" w:hAnsi="Times New Roman"/>
          <w:sz w:val="24"/>
          <w:szCs w:val="24"/>
        </w:rPr>
        <w:t xml:space="preserve">jedną </w:t>
      </w:r>
      <w:r w:rsidR="00AB0EDC" w:rsidRPr="00AB0EDC">
        <w:rPr>
          <w:rFonts w:ascii="Times New Roman" w:hAnsi="Times New Roman"/>
          <w:sz w:val="24"/>
          <w:szCs w:val="24"/>
        </w:rPr>
        <w:t xml:space="preserve">realizacje o podobnym charakterze do przedmiotu zamówienia o wartości brutto minimum </w:t>
      </w:r>
      <w:r w:rsidR="00AB0EDC">
        <w:rPr>
          <w:rFonts w:ascii="Times New Roman" w:hAnsi="Times New Roman"/>
          <w:sz w:val="24"/>
          <w:szCs w:val="24"/>
        </w:rPr>
        <w:t>300</w:t>
      </w:r>
      <w:r w:rsidR="00AB0EDC" w:rsidRPr="00AB0EDC">
        <w:rPr>
          <w:rFonts w:ascii="Times New Roman" w:hAnsi="Times New Roman"/>
          <w:sz w:val="24"/>
          <w:szCs w:val="24"/>
        </w:rPr>
        <w:t>.000</w:t>
      </w:r>
      <w:r w:rsidR="00AB0EDC">
        <w:rPr>
          <w:rFonts w:ascii="Times New Roman" w:hAnsi="Times New Roman"/>
          <w:sz w:val="24"/>
          <w:szCs w:val="24"/>
        </w:rPr>
        <w:t>,00</w:t>
      </w:r>
      <w:r w:rsidR="00AB0EDC" w:rsidRPr="00AB0EDC">
        <w:rPr>
          <w:rFonts w:ascii="Times New Roman" w:hAnsi="Times New Roman"/>
          <w:sz w:val="24"/>
          <w:szCs w:val="24"/>
        </w:rPr>
        <w:t xml:space="preserve"> zł.</w:t>
      </w:r>
      <w:bookmarkStart w:id="0" w:name="_Hlk141869591"/>
    </w:p>
    <w:p w14:paraId="10505CBE" w14:textId="35130819" w:rsidR="00887F92" w:rsidRPr="00AB0EDC" w:rsidRDefault="00887F92" w:rsidP="00AB0EDC">
      <w:pPr>
        <w:rPr>
          <w:rFonts w:ascii="Times New Roman" w:hAnsi="Times New Roman"/>
          <w:sz w:val="24"/>
          <w:szCs w:val="24"/>
        </w:rPr>
      </w:pPr>
      <w:r w:rsidRPr="00AB0EDC">
        <w:rPr>
          <w:rFonts w:ascii="Times New Roman" w:hAnsi="Times New Roman"/>
          <w:sz w:val="24"/>
          <w:szCs w:val="24"/>
        </w:rPr>
        <w:t>Potwierdzeniem spełnienia warunku będzie</w:t>
      </w:r>
      <w:bookmarkEnd w:id="0"/>
      <w:r w:rsidRPr="00AB0EDC">
        <w:rPr>
          <w:rFonts w:ascii="Times New Roman" w:hAnsi="Times New Roman"/>
          <w:sz w:val="24"/>
          <w:szCs w:val="24"/>
        </w:rPr>
        <w:t xml:space="preserve"> oświadczenie Wykonawcy w </w:t>
      </w:r>
      <w:r w:rsidRPr="00AB0EDC">
        <w:rPr>
          <w:rFonts w:ascii="Times New Roman" w:hAnsi="Times New Roman"/>
          <w:i/>
          <w:iCs/>
          <w:sz w:val="24"/>
          <w:szCs w:val="24"/>
        </w:rPr>
        <w:t xml:space="preserve">Wykazie usług wykonanych, </w:t>
      </w:r>
      <w:r w:rsidRPr="00AB0EDC">
        <w:rPr>
          <w:rFonts w:ascii="Times New Roman" w:hAnsi="Times New Roman"/>
          <w:sz w:val="24"/>
          <w:szCs w:val="24"/>
        </w:rPr>
        <w:t>w okresie ostatnich 5 lat przed upływem terminu składania ofert, a jeżeli okres prowadzenia działalności jest krótszy – w tym okresie, wraz z podaniem ich nazwy, nazwy zadanie (projektu) dla którego usługa została wykonana, projektu którego dotyczyły, dat wykonania, podmiotów na rzecz których usługi zostały wykonane (wg. Załącznika nr 3 do Zapytania Ofertowego).</w:t>
      </w:r>
    </w:p>
    <w:p w14:paraId="7602ADC7" w14:textId="77777777" w:rsidR="00887F92" w:rsidRDefault="00887F92" w:rsidP="00887F92">
      <w:pPr>
        <w:spacing w:after="0"/>
        <w:jc w:val="both"/>
        <w:rPr>
          <w:rFonts w:ascii="Times New Roman" w:hAnsi="Times New Roman"/>
          <w:sz w:val="24"/>
          <w:szCs w:val="24"/>
        </w:rPr>
      </w:pPr>
    </w:p>
    <w:p w14:paraId="5FD19371" w14:textId="77777777" w:rsidR="00887F92" w:rsidRDefault="00887F92" w:rsidP="00887F92">
      <w:pPr>
        <w:spacing w:after="0"/>
        <w:jc w:val="both"/>
        <w:rPr>
          <w:rFonts w:ascii="Times New Roman" w:hAnsi="Times New Roman"/>
          <w:sz w:val="24"/>
          <w:szCs w:val="24"/>
        </w:rPr>
      </w:pPr>
    </w:p>
    <w:p w14:paraId="0612427A" w14:textId="77777777" w:rsidR="00887F92" w:rsidRDefault="00887F92" w:rsidP="00887F92">
      <w:pPr>
        <w:pStyle w:val="Akapitzlist"/>
        <w:spacing w:after="0"/>
        <w:jc w:val="both"/>
        <w:rPr>
          <w:rFonts w:ascii="Times New Roman" w:hAnsi="Times New Roman"/>
          <w:sz w:val="24"/>
          <w:szCs w:val="24"/>
        </w:rPr>
      </w:pPr>
      <w:r>
        <w:rPr>
          <w:rFonts w:ascii="Times New Roman" w:hAnsi="Times New Roman"/>
          <w:sz w:val="24"/>
          <w:szCs w:val="24"/>
        </w:rPr>
        <w:t>-prace renowacyjne objęte przedmiotem zamówienia muszą być przeprowadzone zgodnie ze sztuką konserwatorską przez osoby posiadające stosowne uprawnienia do prowadzenia prac przy obiektach zabytkowych tzn. posiadają wymagane uprawnienia lub wykształcenie konieczne do realizacji zadania (ukończone studia wyższe w specjalności konserwacji i restauracji dzieł sztuki lub konserwacji zabytków).</w:t>
      </w:r>
    </w:p>
    <w:p w14:paraId="058CEF6E" w14:textId="77777777" w:rsidR="00887F92" w:rsidRDefault="00887F92" w:rsidP="00887F92">
      <w:pPr>
        <w:spacing w:after="0"/>
        <w:jc w:val="both"/>
        <w:rPr>
          <w:rFonts w:ascii="Times New Roman" w:hAnsi="Times New Roman"/>
          <w:sz w:val="24"/>
          <w:szCs w:val="24"/>
        </w:rPr>
      </w:pPr>
    </w:p>
    <w:p w14:paraId="0ACA0FC7" w14:textId="77777777" w:rsidR="00887F92" w:rsidRDefault="00887F92" w:rsidP="00887F92">
      <w:pPr>
        <w:spacing w:after="0"/>
        <w:jc w:val="both"/>
        <w:rPr>
          <w:color w:val="000000"/>
          <w:sz w:val="24"/>
          <w:szCs w:val="24"/>
          <w:shd w:val="clear" w:color="auto" w:fill="FFFFFF"/>
        </w:rPr>
      </w:pPr>
      <w:r>
        <w:rPr>
          <w:rFonts w:ascii="Times New Roman" w:hAnsi="Times New Roman"/>
          <w:sz w:val="24"/>
          <w:szCs w:val="24"/>
        </w:rPr>
        <w:t>Potwierdzeniem spełnienia warunku będzie</w:t>
      </w:r>
      <w:r>
        <w:rPr>
          <w:color w:val="000000"/>
          <w:sz w:val="24"/>
          <w:szCs w:val="24"/>
          <w:shd w:val="clear" w:color="auto" w:fill="FFFFFF"/>
        </w:rPr>
        <w:t xml:space="preserve"> przedłożenie kserokopii ważnych uprawnień lub potwierdzenie wykształcenia. </w:t>
      </w:r>
    </w:p>
    <w:p w14:paraId="04CBFD58" w14:textId="77777777" w:rsidR="00887F92" w:rsidRDefault="00887F92" w:rsidP="00887F92">
      <w:pPr>
        <w:spacing w:after="0"/>
        <w:jc w:val="both"/>
        <w:rPr>
          <w:color w:val="000000"/>
          <w:sz w:val="24"/>
          <w:szCs w:val="24"/>
          <w:shd w:val="clear" w:color="auto" w:fill="FFFFFF"/>
        </w:rPr>
      </w:pPr>
    </w:p>
    <w:p w14:paraId="20C2C75A"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Kryteria oceny ofert, informacja o wagach punktowych lub procentowych przypisanych do poszczególnych kryteriów oceny oferty i opis sposobu przyznawania punktacji za spełnienie danego kryterium oceny oferty</w:t>
      </w:r>
    </w:p>
    <w:p w14:paraId="6B668BE1"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Zamawiający ustala Kryteria wyboru:</w:t>
      </w:r>
    </w:p>
    <w:p w14:paraId="58111BD1" w14:textId="77777777" w:rsidR="00887F92" w:rsidRDefault="00887F92" w:rsidP="00887F92">
      <w:pPr>
        <w:pStyle w:val="Akapitzlist"/>
        <w:numPr>
          <w:ilvl w:val="0"/>
          <w:numId w:val="8"/>
        </w:numPr>
        <w:spacing w:after="0"/>
        <w:jc w:val="both"/>
        <w:rPr>
          <w:rFonts w:ascii="Times New Roman" w:hAnsi="Times New Roman"/>
          <w:sz w:val="24"/>
          <w:szCs w:val="24"/>
        </w:rPr>
      </w:pPr>
      <w:r>
        <w:rPr>
          <w:rFonts w:ascii="Times New Roman" w:hAnsi="Times New Roman"/>
          <w:sz w:val="24"/>
          <w:szCs w:val="24"/>
        </w:rPr>
        <w:t xml:space="preserve">Cena brutto </w:t>
      </w:r>
    </w:p>
    <w:p w14:paraId="2364FC1E"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Wagi puktowe do poszczególnych kryteriów:</w:t>
      </w:r>
    </w:p>
    <w:p w14:paraId="7428C08B" w14:textId="77777777" w:rsidR="00887F92" w:rsidRDefault="00887F92" w:rsidP="00887F92">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 xml:space="preserve">Cena brutto- waga punktowa kryterium 100 pkt. </w:t>
      </w:r>
    </w:p>
    <w:p w14:paraId="5A6F96CC" w14:textId="77777777" w:rsidR="00887F92" w:rsidRDefault="00887F92" w:rsidP="00887F92">
      <w:pPr>
        <w:pStyle w:val="Akapitzlist"/>
        <w:spacing w:after="0"/>
        <w:ind w:left="1500"/>
        <w:jc w:val="both"/>
        <w:rPr>
          <w:rFonts w:ascii="Times New Roman" w:hAnsi="Times New Roman"/>
          <w:sz w:val="24"/>
          <w:szCs w:val="24"/>
        </w:rPr>
      </w:pPr>
    </w:p>
    <w:p w14:paraId="05F8E528"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ocena w kryterium „cena brutto” (Pc)dokonana zostanie wg następującego wzoru:</w:t>
      </w:r>
    </w:p>
    <w:p w14:paraId="387BE93A"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Pc= (Cbn/Cb)x100 punktów</w:t>
      </w:r>
    </w:p>
    <w:p w14:paraId="04AF2AAB"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gdzie:</w:t>
      </w:r>
    </w:p>
    <w:p w14:paraId="4F04985E"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Pc - liczba punktów,</w:t>
      </w:r>
    </w:p>
    <w:p w14:paraId="7E563B77"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Cbn- najniższa ze wszystkich ocenianych ofert, cena ofertowa brutto,</w:t>
      </w:r>
    </w:p>
    <w:p w14:paraId="4D3444F5"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Cb- proponowana w danej ofercie cena ofertowa brutto.</w:t>
      </w:r>
    </w:p>
    <w:p w14:paraId="6946473D"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 xml:space="preserve">Za najkorzystniejszą zostanie uznana oferta, z największą liczbą punktów. </w:t>
      </w:r>
    </w:p>
    <w:p w14:paraId="4827E001" w14:textId="77777777" w:rsidR="00887F92" w:rsidRDefault="00887F92" w:rsidP="00887F92">
      <w:pPr>
        <w:pStyle w:val="Akapitzlist"/>
        <w:spacing w:after="0"/>
        <w:jc w:val="both"/>
        <w:rPr>
          <w:rFonts w:ascii="Times New Roman" w:hAnsi="Times New Roman"/>
          <w:sz w:val="24"/>
          <w:szCs w:val="24"/>
        </w:rPr>
      </w:pPr>
    </w:p>
    <w:p w14:paraId="3CC94EF8"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Termin i tryb składania ofert</w:t>
      </w:r>
    </w:p>
    <w:p w14:paraId="11E75A50" w14:textId="77777777" w:rsidR="00887F92" w:rsidRDefault="00887F92" w:rsidP="00887F92">
      <w:pPr>
        <w:pStyle w:val="Akapitzlist"/>
        <w:spacing w:after="0"/>
        <w:jc w:val="both"/>
        <w:rPr>
          <w:rFonts w:ascii="Times New Roman" w:hAnsi="Times New Roman"/>
          <w:sz w:val="24"/>
          <w:szCs w:val="24"/>
          <w:u w:val="single"/>
        </w:rPr>
      </w:pPr>
    </w:p>
    <w:p w14:paraId="738056D9"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Ofertę należy:</w:t>
      </w:r>
    </w:p>
    <w:p w14:paraId="1D90ADFB" w14:textId="77777777"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lastRenderedPageBreak/>
        <w:t xml:space="preserve">złożyć w formie papierowej w Kancelarii Parafialnej za posrednictwem poczty, kuriera, osobiście pod adresem : </w:t>
      </w:r>
    </w:p>
    <w:p w14:paraId="526F466E" w14:textId="3402BDB6" w:rsidR="00887F92" w:rsidRDefault="00887F92" w:rsidP="00887F92">
      <w:pPr>
        <w:spacing w:after="0"/>
        <w:ind w:left="360"/>
        <w:jc w:val="both"/>
        <w:rPr>
          <w:rFonts w:ascii="Times New Roman" w:hAnsi="Times New Roman"/>
          <w:sz w:val="24"/>
          <w:szCs w:val="24"/>
        </w:rPr>
      </w:pPr>
      <w:r>
        <w:rPr>
          <w:rFonts w:ascii="Times New Roman" w:hAnsi="Times New Roman"/>
          <w:sz w:val="24"/>
          <w:szCs w:val="24"/>
        </w:rPr>
        <w:t xml:space="preserve">Parafia Rzymskokatolicka pw. </w:t>
      </w:r>
      <w:r w:rsidR="00852476">
        <w:rPr>
          <w:rFonts w:ascii="Times New Roman" w:hAnsi="Times New Roman"/>
          <w:sz w:val="24"/>
          <w:szCs w:val="24"/>
        </w:rPr>
        <w:t>Nawiedzenia Najświetszej Marii Panny</w:t>
      </w:r>
      <w:r>
        <w:rPr>
          <w:rFonts w:ascii="Times New Roman" w:hAnsi="Times New Roman"/>
          <w:sz w:val="24"/>
          <w:szCs w:val="24"/>
        </w:rPr>
        <w:t xml:space="preserve">, </w:t>
      </w:r>
      <w:r w:rsidR="009B0132">
        <w:rPr>
          <w:rFonts w:ascii="Times New Roman" w:hAnsi="Times New Roman"/>
          <w:sz w:val="24"/>
          <w:szCs w:val="24"/>
        </w:rPr>
        <w:t>Zdziarzec 96</w:t>
      </w:r>
      <w:r>
        <w:rPr>
          <w:rFonts w:ascii="Times New Roman" w:hAnsi="Times New Roman"/>
          <w:sz w:val="24"/>
          <w:szCs w:val="24"/>
        </w:rPr>
        <w:t>, 39-31</w:t>
      </w:r>
      <w:r w:rsidR="009B0132">
        <w:rPr>
          <w:rFonts w:ascii="Times New Roman" w:hAnsi="Times New Roman"/>
          <w:sz w:val="24"/>
          <w:szCs w:val="24"/>
        </w:rPr>
        <w:t>1</w:t>
      </w:r>
      <w:r>
        <w:rPr>
          <w:rFonts w:ascii="Times New Roman" w:hAnsi="Times New Roman"/>
          <w:sz w:val="24"/>
          <w:szCs w:val="24"/>
        </w:rPr>
        <w:t xml:space="preserve"> </w:t>
      </w:r>
      <w:r w:rsidR="009B0132">
        <w:rPr>
          <w:rFonts w:ascii="Times New Roman" w:hAnsi="Times New Roman"/>
          <w:sz w:val="24"/>
          <w:szCs w:val="24"/>
        </w:rPr>
        <w:t>Zdziarzec</w:t>
      </w:r>
      <w:r>
        <w:rPr>
          <w:rFonts w:ascii="Times New Roman" w:hAnsi="Times New Roman"/>
          <w:sz w:val="24"/>
          <w:szCs w:val="24"/>
        </w:rPr>
        <w:t xml:space="preserve"> lub elektronicznie :</w:t>
      </w:r>
      <w:r w:rsidR="001E48DE" w:rsidRPr="001E48DE">
        <w:rPr>
          <w:rFonts w:asciiTheme="minorHAnsi" w:eastAsiaTheme="minorHAnsi" w:hAnsiTheme="minorHAnsi" w:cstheme="minorBidi"/>
          <w:kern w:val="0"/>
          <w14:ligatures w14:val="none"/>
        </w:rPr>
        <w:t xml:space="preserve"> </w:t>
      </w:r>
      <w:hyperlink r:id="rId6" w:history="1">
        <w:r w:rsidR="001E48DE" w:rsidRPr="00722CB9">
          <w:rPr>
            <w:rStyle w:val="Hipercze"/>
            <w:rFonts w:ascii="Times New Roman" w:hAnsi="Times New Roman"/>
            <w:sz w:val="24"/>
            <w:szCs w:val="24"/>
          </w:rPr>
          <w:t>jozefschab64@gmail.com</w:t>
        </w:r>
      </w:hyperlink>
      <w:r w:rsidR="001E48DE">
        <w:rPr>
          <w:rFonts w:ascii="Times New Roman" w:hAnsi="Times New Roman"/>
          <w:sz w:val="24"/>
          <w:szCs w:val="24"/>
        </w:rPr>
        <w:t xml:space="preserve"> </w:t>
      </w:r>
      <w:r>
        <w:rPr>
          <w:rFonts w:ascii="Times New Roman" w:hAnsi="Times New Roman"/>
          <w:sz w:val="24"/>
          <w:szCs w:val="24"/>
        </w:rPr>
        <w:t xml:space="preserve"> ( podpisany i zeskanowany</w:t>
      </w:r>
      <w:r>
        <w:rPr>
          <w:rFonts w:ascii="Times New Roman" w:hAnsi="Times New Roman"/>
          <w:color w:val="000000"/>
          <w:sz w:val="24"/>
          <w:szCs w:val="24"/>
        </w:rPr>
        <w:t xml:space="preserve"> formularz oferty oraz pozostałe załączniki) </w:t>
      </w:r>
      <w:r>
        <w:rPr>
          <w:rFonts w:ascii="Times New Roman" w:hAnsi="Times New Roman"/>
          <w:b/>
          <w:bCs/>
          <w:color w:val="000000"/>
          <w:sz w:val="24"/>
          <w:szCs w:val="24"/>
        </w:rPr>
        <w:t>do</w:t>
      </w:r>
      <w:r>
        <w:rPr>
          <w:rFonts w:ascii="Times New Roman" w:hAnsi="Times New Roman"/>
          <w:color w:val="000000"/>
          <w:sz w:val="24"/>
          <w:szCs w:val="24"/>
        </w:rPr>
        <w:t xml:space="preserve"> </w:t>
      </w:r>
      <w:r>
        <w:rPr>
          <w:rFonts w:ascii="Times New Roman" w:hAnsi="Times New Roman"/>
          <w:b/>
          <w:bCs/>
          <w:sz w:val="24"/>
          <w:szCs w:val="24"/>
        </w:rPr>
        <w:t>dnia</w:t>
      </w:r>
      <w:r>
        <w:rPr>
          <w:rFonts w:ascii="Times New Roman" w:hAnsi="Times New Roman"/>
          <w:sz w:val="24"/>
          <w:szCs w:val="24"/>
        </w:rPr>
        <w:t xml:space="preserve"> </w:t>
      </w:r>
      <w:r w:rsidR="00B738D9" w:rsidRPr="00B738D9">
        <w:rPr>
          <w:rFonts w:ascii="Times New Roman" w:hAnsi="Times New Roman"/>
          <w:b/>
          <w:bCs/>
          <w:sz w:val="24"/>
          <w:szCs w:val="24"/>
        </w:rPr>
        <w:t>11.09.2023r.</w:t>
      </w:r>
    </w:p>
    <w:p w14:paraId="11EDD869"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 xml:space="preserve">      </w:t>
      </w:r>
    </w:p>
    <w:p w14:paraId="6C93DD94"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 xml:space="preserve">Oferty nadsyłane drogą pocztową lub składane osobiście powinny być dostarczone </w:t>
      </w:r>
      <w:r>
        <w:rPr>
          <w:rFonts w:ascii="Times New Roman" w:hAnsi="Times New Roman"/>
          <w:sz w:val="24"/>
          <w:szCs w:val="24"/>
        </w:rPr>
        <w:br/>
        <w:t>w nieprzejrzystym, zamkniętym opakowaniu opatrzonym nazwą: „Prace konserwatorskie i restauratorskie przy zabytkowym ołtarzu głównym w Kościele Parafialnym pw. Przemienienia Pańskiego w Radomyślu Wielkim”</w:t>
      </w:r>
    </w:p>
    <w:p w14:paraId="7FA861C2" w14:textId="77777777" w:rsidR="00887F92" w:rsidRDefault="00887F92" w:rsidP="00887F92">
      <w:pPr>
        <w:spacing w:after="0"/>
        <w:jc w:val="both"/>
        <w:rPr>
          <w:rFonts w:ascii="Times New Roman" w:hAnsi="Times New Roman"/>
          <w:i/>
          <w:iCs/>
          <w:sz w:val="24"/>
          <w:szCs w:val="24"/>
        </w:rPr>
      </w:pPr>
    </w:p>
    <w:p w14:paraId="79BB5E5D" w14:textId="48433E95"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Zamawiajacego, a nie data jej wysłania przesyłk</w:t>
      </w:r>
      <w:r w:rsidR="001E48DE">
        <w:rPr>
          <w:rFonts w:ascii="Times New Roman" w:hAnsi="Times New Roman"/>
          <w:sz w:val="24"/>
          <w:szCs w:val="24"/>
        </w:rPr>
        <w:t xml:space="preserve">ą </w:t>
      </w:r>
      <w:r>
        <w:rPr>
          <w:rFonts w:ascii="Times New Roman" w:hAnsi="Times New Roman"/>
          <w:sz w:val="24"/>
          <w:szCs w:val="24"/>
        </w:rPr>
        <w:t>pocztową czy kurierską,</w:t>
      </w:r>
    </w:p>
    <w:p w14:paraId="241FFE9D" w14:textId="77777777"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oferta złożona po terminie zostanie odrzucona,</w:t>
      </w:r>
    </w:p>
    <w:p w14:paraId="7A778501" w14:textId="77777777"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otwarcie złożonych w ramach postępowania ofert nastąpi niezwłocznie po upływie terminu składania ofert,</w:t>
      </w:r>
    </w:p>
    <w:p w14:paraId="56366B80" w14:textId="77777777"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Wykonawca związany jest ofertą przez okres 30 dni licząc od dnia, w którym upływa termin składania ofert,</w:t>
      </w:r>
    </w:p>
    <w:p w14:paraId="00C6FC53" w14:textId="77777777" w:rsidR="00887F92" w:rsidRDefault="00887F92" w:rsidP="00887F92">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 xml:space="preserve">Zamawiający zastrzega sobie prawo do wezwania Wykonawców do wyjaśnień i treści złożonych ofert. </w:t>
      </w:r>
    </w:p>
    <w:p w14:paraId="6CCAA210" w14:textId="77777777" w:rsidR="00887F92" w:rsidRDefault="00887F92" w:rsidP="00887F92">
      <w:pPr>
        <w:spacing w:after="0"/>
        <w:ind w:left="720"/>
        <w:jc w:val="both"/>
        <w:rPr>
          <w:rFonts w:ascii="Times New Roman" w:hAnsi="Times New Roman"/>
          <w:sz w:val="24"/>
          <w:szCs w:val="24"/>
        </w:rPr>
      </w:pPr>
    </w:p>
    <w:p w14:paraId="34B83C92"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 xml:space="preserve">Ocena ofert , informacja o wyborze oferty i uniewaznienie postępowania </w:t>
      </w:r>
    </w:p>
    <w:p w14:paraId="1AF87CB1" w14:textId="77777777" w:rsidR="00887F92" w:rsidRDefault="00887F92" w:rsidP="00887F92">
      <w:pPr>
        <w:pStyle w:val="Akapitzlist"/>
        <w:spacing w:after="0"/>
        <w:jc w:val="both"/>
        <w:rPr>
          <w:rFonts w:ascii="Times New Roman" w:hAnsi="Times New Roman"/>
          <w:sz w:val="24"/>
          <w:szCs w:val="24"/>
        </w:rPr>
      </w:pPr>
    </w:p>
    <w:p w14:paraId="3A823054" w14:textId="59D825A3" w:rsidR="00BE76C1" w:rsidRPr="00BE76C1" w:rsidRDefault="00BE76C1" w:rsidP="00BE76C1">
      <w:pPr>
        <w:pStyle w:val="Akapitzlist"/>
        <w:numPr>
          <w:ilvl w:val="0"/>
          <w:numId w:val="12"/>
        </w:numPr>
        <w:spacing w:after="0" w:line="254" w:lineRule="auto"/>
        <w:jc w:val="both"/>
        <w:rPr>
          <w:rFonts w:ascii="Times New Roman" w:hAnsi="Times New Roman"/>
          <w:sz w:val="24"/>
          <w:szCs w:val="24"/>
        </w:rPr>
      </w:pPr>
      <w:r>
        <w:rPr>
          <w:rFonts w:ascii="Times New Roman" w:hAnsi="Times New Roman"/>
          <w:sz w:val="24"/>
          <w:szCs w:val="24"/>
        </w:rPr>
        <w:t>W szczególnie uzasadnionych przypadkach Zamawiający może w każdym czasie przed upływem terminu do składania ofert zmodyfikować treść zapytania ofertowego. Dokonaną w ten sposób modyfikację zamieści na stronie internetowej Zamawiającego pod numerem sprawy,</w:t>
      </w:r>
    </w:p>
    <w:p w14:paraId="49D44900" w14:textId="58B1DD43"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Niezwłocznie po wyborze najkorzystniejszej oferty dla przedmiotowego zamówienia, Zamawiaj</w:t>
      </w:r>
      <w:r w:rsidR="001E48DE">
        <w:rPr>
          <w:rFonts w:ascii="Times New Roman" w:hAnsi="Times New Roman"/>
          <w:sz w:val="24"/>
          <w:szCs w:val="24"/>
        </w:rPr>
        <w:t>ą</w:t>
      </w:r>
      <w:r>
        <w:rPr>
          <w:rFonts w:ascii="Times New Roman" w:hAnsi="Times New Roman"/>
          <w:sz w:val="24"/>
          <w:szCs w:val="24"/>
        </w:rPr>
        <w:t>cy zamieści stosowną informację na stronie internetowej na której opublikowane zostało ogłoszenie,</w:t>
      </w:r>
    </w:p>
    <w:p w14:paraId="70014F67"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 xml:space="preserve">Z wybranym Oferentem zostanie zawarta umowa w formie pisemnej pod rygorem niewazności, </w:t>
      </w:r>
    </w:p>
    <w:p w14:paraId="7D500A6A" w14:textId="1C14179B"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Zamawiaj</w:t>
      </w:r>
      <w:r w:rsidR="001E48DE">
        <w:rPr>
          <w:rFonts w:ascii="Times New Roman" w:hAnsi="Times New Roman"/>
          <w:sz w:val="24"/>
          <w:szCs w:val="24"/>
        </w:rPr>
        <w:t>ą</w:t>
      </w:r>
      <w:r>
        <w:rPr>
          <w:rFonts w:ascii="Times New Roman" w:hAnsi="Times New Roman"/>
          <w:sz w:val="24"/>
          <w:szCs w:val="24"/>
        </w:rPr>
        <w:t xml:space="preserve">cy unieważni postępowanie jeżeli nie wpłynie żadna ważna oferta, </w:t>
      </w:r>
    </w:p>
    <w:p w14:paraId="02AC8936"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Zamawiajacy zastrzega sobie prawo do unieważnienia postępowania bez podania przyczyn,</w:t>
      </w:r>
    </w:p>
    <w:p w14:paraId="3018841B"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W przypadku unieważnienia postępowania, Zamawiający niezwłocznie zamieści informację na stronie internetowej, na której opublikowane zostało ogłoszenie,</w:t>
      </w:r>
    </w:p>
    <w:p w14:paraId="3790CF16" w14:textId="77777777" w:rsidR="00887F92" w:rsidRDefault="00887F92" w:rsidP="00887F92">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 xml:space="preserve">W przypadku gdy wybrany Wykonawca odstąpi od podpisania umowy z Zamawiajacym, możliwe jest podpisanie umowy z kolejnym wykonawcą, który w postępowaniu o udzielenie  zamówienia uzyskał kolejną najwyższą liczbę punktów. </w:t>
      </w:r>
    </w:p>
    <w:p w14:paraId="49655037" w14:textId="77777777" w:rsidR="00887F92" w:rsidRDefault="00887F92" w:rsidP="00887F92">
      <w:pPr>
        <w:pStyle w:val="Akapitzlist"/>
        <w:spacing w:after="0"/>
        <w:jc w:val="both"/>
        <w:rPr>
          <w:rFonts w:ascii="Times New Roman" w:hAnsi="Times New Roman"/>
          <w:sz w:val="24"/>
          <w:szCs w:val="24"/>
        </w:rPr>
      </w:pPr>
    </w:p>
    <w:p w14:paraId="4EC323EC" w14:textId="77777777" w:rsidR="00887F92" w:rsidRDefault="00887F92" w:rsidP="00887F92">
      <w:pPr>
        <w:pStyle w:val="Akapitzlist"/>
        <w:numPr>
          <w:ilvl w:val="0"/>
          <w:numId w:val="1"/>
        </w:numPr>
        <w:spacing w:after="0"/>
        <w:jc w:val="both"/>
        <w:rPr>
          <w:rFonts w:ascii="Times New Roman" w:hAnsi="Times New Roman"/>
          <w:sz w:val="24"/>
          <w:szCs w:val="24"/>
          <w:u w:val="single"/>
        </w:rPr>
      </w:pPr>
      <w:r>
        <w:rPr>
          <w:rFonts w:ascii="Times New Roman" w:hAnsi="Times New Roman"/>
          <w:sz w:val="24"/>
          <w:szCs w:val="24"/>
          <w:u w:val="single"/>
        </w:rPr>
        <w:t xml:space="preserve">Umowa i warunki zmiany umowy </w:t>
      </w:r>
    </w:p>
    <w:p w14:paraId="2F45FBB0" w14:textId="77777777" w:rsidR="00887F92" w:rsidRDefault="00887F92" w:rsidP="00887F92">
      <w:pPr>
        <w:pStyle w:val="Akapitzlist"/>
        <w:spacing w:after="0"/>
        <w:jc w:val="both"/>
        <w:rPr>
          <w:rFonts w:ascii="Times New Roman" w:hAnsi="Times New Roman"/>
          <w:sz w:val="24"/>
          <w:szCs w:val="24"/>
          <w:u w:val="single"/>
        </w:rPr>
      </w:pPr>
    </w:p>
    <w:p w14:paraId="2AD55872" w14:textId="5E2645C8" w:rsidR="00887F92" w:rsidRDefault="00887F92" w:rsidP="00887F92">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Projekt umowy stanowi załącznik nr 4</w:t>
      </w:r>
      <w:r w:rsidR="002203A1">
        <w:rPr>
          <w:rFonts w:ascii="Times New Roman" w:hAnsi="Times New Roman"/>
          <w:sz w:val="24"/>
          <w:szCs w:val="24"/>
        </w:rPr>
        <w:t>a i 4b</w:t>
      </w:r>
      <w:r>
        <w:rPr>
          <w:rFonts w:ascii="Times New Roman" w:hAnsi="Times New Roman"/>
          <w:sz w:val="24"/>
          <w:szCs w:val="24"/>
        </w:rPr>
        <w:t xml:space="preserve"> do Zapytania ofertowego,</w:t>
      </w:r>
    </w:p>
    <w:p w14:paraId="55AEC828" w14:textId="77777777" w:rsidR="00887F92" w:rsidRDefault="00887F92" w:rsidP="00887F92">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Udzielenie zamówienia wymaga podpisania umowy pomiędzy Zamawiającym, a Wykonawcą,</w:t>
      </w:r>
    </w:p>
    <w:p w14:paraId="2D418FF5" w14:textId="77777777" w:rsidR="00887F92" w:rsidRDefault="00887F92" w:rsidP="00887F92">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lastRenderedPageBreak/>
        <w:t>Zamawiający przewiduje możliwość zmian postanowień zawartej umowy, w przypadku, gdy nastąpi zmiana powszechnie obowiązujących przepisów prawa w zakresie mającym wpływ na realizację przedmiotu umowy. Zmiana jest możliwa w zakresie w jakim jest niezbędna do zrealizowania zamówień zgodnie z obowiązującym prawem,</w:t>
      </w:r>
    </w:p>
    <w:p w14:paraId="473C7349" w14:textId="15AA5098" w:rsidR="00887F92" w:rsidRDefault="00887F92" w:rsidP="00887F92">
      <w:pPr>
        <w:pStyle w:val="Akapitzlist"/>
        <w:numPr>
          <w:ilvl w:val="0"/>
          <w:numId w:val="11"/>
        </w:numPr>
        <w:spacing w:after="0"/>
        <w:jc w:val="both"/>
        <w:rPr>
          <w:rFonts w:ascii="Times New Roman" w:hAnsi="Times New Roman"/>
          <w:sz w:val="24"/>
          <w:szCs w:val="24"/>
        </w:rPr>
      </w:pPr>
      <w:r>
        <w:rPr>
          <w:rFonts w:ascii="Times New Roman" w:hAnsi="Times New Roman"/>
          <w:sz w:val="24"/>
          <w:szCs w:val="24"/>
        </w:rPr>
        <w:t>Zamawiający przewiduje możliwość dokonania zmian postanowień zawartej umowy w drodze aneksu, w stosunku do treści oferty.</w:t>
      </w:r>
    </w:p>
    <w:p w14:paraId="71FD18B8" w14:textId="77777777" w:rsidR="009E594D" w:rsidRDefault="009E594D" w:rsidP="009E594D">
      <w:pPr>
        <w:pStyle w:val="Akapitzlist"/>
        <w:spacing w:after="0"/>
        <w:jc w:val="both"/>
        <w:rPr>
          <w:rFonts w:ascii="Times New Roman" w:hAnsi="Times New Roman"/>
          <w:sz w:val="24"/>
          <w:szCs w:val="24"/>
        </w:rPr>
      </w:pPr>
    </w:p>
    <w:p w14:paraId="751F83B8" w14:textId="77777777" w:rsidR="00887F92" w:rsidRDefault="00887F92" w:rsidP="00887F92">
      <w:pPr>
        <w:pStyle w:val="Akapitzlist"/>
        <w:spacing w:after="0"/>
        <w:jc w:val="both"/>
        <w:rPr>
          <w:rFonts w:ascii="Times New Roman" w:hAnsi="Times New Roman"/>
          <w:sz w:val="24"/>
          <w:szCs w:val="24"/>
        </w:rPr>
      </w:pPr>
    </w:p>
    <w:p w14:paraId="550D1FA1" w14:textId="77777777" w:rsidR="00887F92" w:rsidRDefault="00887F92" w:rsidP="00887F92">
      <w:pPr>
        <w:pStyle w:val="Akapitzlist"/>
        <w:numPr>
          <w:ilvl w:val="0"/>
          <w:numId w:val="1"/>
        </w:numPr>
        <w:rPr>
          <w:rFonts w:ascii="Times New Roman" w:hAnsi="Times New Roman"/>
          <w:sz w:val="24"/>
          <w:szCs w:val="24"/>
          <w:u w:val="single"/>
        </w:rPr>
      </w:pPr>
      <w:r>
        <w:rPr>
          <w:rFonts w:ascii="Times New Roman" w:hAnsi="Times New Roman"/>
          <w:sz w:val="24"/>
          <w:szCs w:val="24"/>
          <w:u w:val="single"/>
        </w:rPr>
        <w:t>Dodatkowe informacje</w:t>
      </w:r>
    </w:p>
    <w:p w14:paraId="73835201" w14:textId="284538E0" w:rsidR="00887F92" w:rsidRDefault="00887F92" w:rsidP="00887F92">
      <w:pPr>
        <w:spacing w:line="360" w:lineRule="auto"/>
        <w:jc w:val="both"/>
        <w:rPr>
          <w:rFonts w:ascii="Times New Roman" w:eastAsia="Times New Roman" w:hAnsi="Times New Roman"/>
          <w:kern w:val="0"/>
          <w:sz w:val="24"/>
          <w:szCs w:val="24"/>
          <w:lang w:eastAsia="ar-SA"/>
          <w14:ligatures w14:val="none"/>
        </w:rPr>
      </w:pPr>
      <w:r>
        <w:rPr>
          <w:rFonts w:ascii="Times New Roman" w:hAnsi="Times New Roman"/>
          <w:sz w:val="24"/>
          <w:szCs w:val="24"/>
        </w:rPr>
        <w:t xml:space="preserve">Dodatkowych informacji udziela ks. </w:t>
      </w:r>
      <w:r w:rsidR="001E48DE">
        <w:rPr>
          <w:rFonts w:ascii="Times New Roman" w:eastAsia="Times New Roman" w:hAnsi="Times New Roman"/>
          <w:kern w:val="0"/>
          <w:sz w:val="24"/>
          <w:szCs w:val="24"/>
          <w:lang w:eastAsia="ar-SA"/>
          <w14:ligatures w14:val="none"/>
        </w:rPr>
        <w:t>Józef Schab</w:t>
      </w:r>
      <w:r>
        <w:rPr>
          <w:rFonts w:ascii="Times New Roman" w:eastAsia="Times New Roman" w:hAnsi="Times New Roman"/>
          <w:kern w:val="0"/>
          <w:sz w:val="24"/>
          <w:szCs w:val="24"/>
          <w:lang w:eastAsia="ar-SA"/>
          <w14:ligatures w14:val="none"/>
        </w:rPr>
        <w:t xml:space="preserve">  pod numerem telefonu</w:t>
      </w:r>
      <w:r w:rsidR="001E48DE">
        <w:rPr>
          <w:rFonts w:ascii="Times New Roman" w:eastAsia="Times New Roman" w:hAnsi="Times New Roman"/>
          <w:kern w:val="0"/>
          <w:sz w:val="24"/>
          <w:szCs w:val="24"/>
          <w:lang w:eastAsia="ar-SA"/>
          <w14:ligatures w14:val="none"/>
        </w:rPr>
        <w:t xml:space="preserve"> </w:t>
      </w:r>
      <w:r>
        <w:rPr>
          <w:rFonts w:ascii="Times New Roman" w:eastAsia="Times New Roman" w:hAnsi="Times New Roman"/>
          <w:kern w:val="0"/>
          <w:sz w:val="24"/>
          <w:szCs w:val="24"/>
          <w:lang w:eastAsia="ar-SA"/>
          <w14:ligatures w14:val="none"/>
        </w:rPr>
        <w:t xml:space="preserve"> </w:t>
      </w:r>
      <w:r w:rsidR="001E48DE" w:rsidRPr="001E48DE">
        <w:rPr>
          <w:rFonts w:ascii="Times New Roman" w:eastAsia="Times New Roman" w:hAnsi="Times New Roman"/>
          <w:kern w:val="0"/>
          <w:sz w:val="24"/>
          <w:szCs w:val="24"/>
          <w:lang w:eastAsia="ar-SA"/>
          <w14:ligatures w14:val="none"/>
        </w:rPr>
        <w:t>882 166 954</w:t>
      </w:r>
      <w:r>
        <w:rPr>
          <w:rFonts w:ascii="Times New Roman" w:eastAsia="Times New Roman" w:hAnsi="Times New Roman"/>
          <w:kern w:val="0"/>
          <w:sz w:val="24"/>
          <w:szCs w:val="24"/>
          <w:lang w:eastAsia="ar-SA"/>
          <w14:ligatures w14:val="none"/>
        </w:rPr>
        <w:t xml:space="preserve"> oraz adresem email: </w:t>
      </w:r>
      <w:r w:rsidR="001E48DE" w:rsidRPr="001E48DE">
        <w:rPr>
          <w:sz w:val="24"/>
          <w:szCs w:val="24"/>
        </w:rPr>
        <w:t>jozefschab64@gmail.com</w:t>
      </w:r>
    </w:p>
    <w:p w14:paraId="0FEDED7F" w14:textId="77777777" w:rsidR="00887F92" w:rsidRDefault="00887F92" w:rsidP="00887F92">
      <w:pPr>
        <w:pStyle w:val="Akapitzlist"/>
        <w:numPr>
          <w:ilvl w:val="0"/>
          <w:numId w:val="1"/>
        </w:numPr>
        <w:spacing w:line="360" w:lineRule="auto"/>
        <w:jc w:val="both"/>
        <w:rPr>
          <w:rFonts w:ascii="Times New Roman" w:hAnsi="Times New Roman"/>
          <w:sz w:val="24"/>
          <w:szCs w:val="24"/>
          <w:u w:val="single"/>
        </w:rPr>
      </w:pPr>
      <w:r>
        <w:rPr>
          <w:rFonts w:ascii="Times New Roman" w:hAnsi="Times New Roman"/>
          <w:sz w:val="24"/>
          <w:szCs w:val="24"/>
          <w:u w:val="single"/>
        </w:rPr>
        <w:t xml:space="preserve">Załączniki: </w:t>
      </w:r>
    </w:p>
    <w:p w14:paraId="35BCE1CD"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Załącznik 1. Formularz ofertowy</w:t>
      </w:r>
    </w:p>
    <w:p w14:paraId="2A2F45F3"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Załącznik 2. Kosztorys ofertowy.</w:t>
      </w:r>
    </w:p>
    <w:p w14:paraId="729B31E6"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Załącznik 3. Wykaz usług wykonanych.</w:t>
      </w:r>
    </w:p>
    <w:p w14:paraId="46D62E5A" w14:textId="536833DA" w:rsidR="00887F92" w:rsidRDefault="00887F92" w:rsidP="00887F92">
      <w:pPr>
        <w:spacing w:after="0"/>
        <w:jc w:val="both"/>
        <w:rPr>
          <w:rFonts w:ascii="Times New Roman" w:hAnsi="Times New Roman"/>
          <w:sz w:val="24"/>
          <w:szCs w:val="24"/>
        </w:rPr>
      </w:pPr>
      <w:r>
        <w:rPr>
          <w:rFonts w:ascii="Times New Roman" w:hAnsi="Times New Roman"/>
          <w:sz w:val="24"/>
          <w:szCs w:val="24"/>
        </w:rPr>
        <w:t>Załącznik 4</w:t>
      </w:r>
      <w:r w:rsidR="003C1154">
        <w:rPr>
          <w:rFonts w:ascii="Times New Roman" w:hAnsi="Times New Roman"/>
          <w:sz w:val="24"/>
          <w:szCs w:val="24"/>
        </w:rPr>
        <w:t>a</w:t>
      </w:r>
      <w:r>
        <w:rPr>
          <w:rFonts w:ascii="Times New Roman" w:hAnsi="Times New Roman"/>
          <w:sz w:val="24"/>
          <w:szCs w:val="24"/>
        </w:rPr>
        <w:t xml:space="preserve">. Umowa. </w:t>
      </w:r>
    </w:p>
    <w:p w14:paraId="3602CD77" w14:textId="6DD662D8" w:rsidR="003C1154" w:rsidRDefault="003C1154" w:rsidP="00887F92">
      <w:pPr>
        <w:spacing w:after="0"/>
        <w:jc w:val="both"/>
        <w:rPr>
          <w:rFonts w:ascii="Times New Roman" w:hAnsi="Times New Roman"/>
          <w:sz w:val="24"/>
          <w:szCs w:val="24"/>
        </w:rPr>
      </w:pPr>
      <w:r>
        <w:rPr>
          <w:rFonts w:ascii="Times New Roman" w:hAnsi="Times New Roman"/>
          <w:sz w:val="24"/>
          <w:szCs w:val="24"/>
        </w:rPr>
        <w:t>Załącznik 4b. Umowa.</w:t>
      </w:r>
    </w:p>
    <w:p w14:paraId="21BD1ED2" w14:textId="77777777" w:rsidR="00887F92" w:rsidRDefault="00887F92" w:rsidP="00887F92">
      <w:pPr>
        <w:spacing w:after="0"/>
        <w:jc w:val="both"/>
        <w:rPr>
          <w:rFonts w:ascii="Times New Roman" w:hAnsi="Times New Roman"/>
          <w:sz w:val="24"/>
          <w:szCs w:val="24"/>
        </w:rPr>
      </w:pPr>
      <w:r>
        <w:rPr>
          <w:rFonts w:ascii="Times New Roman" w:hAnsi="Times New Roman"/>
          <w:sz w:val="24"/>
          <w:szCs w:val="24"/>
        </w:rPr>
        <w:t>Załacznik 5. Klauzula RODO.</w:t>
      </w:r>
    </w:p>
    <w:p w14:paraId="6F5415E2" w14:textId="77777777" w:rsidR="00887F92" w:rsidRDefault="00887F92" w:rsidP="00887F92">
      <w:pPr>
        <w:spacing w:after="0"/>
        <w:jc w:val="both"/>
        <w:rPr>
          <w:rFonts w:ascii="Times New Roman" w:hAnsi="Times New Roman"/>
          <w:sz w:val="24"/>
          <w:szCs w:val="24"/>
        </w:rPr>
      </w:pPr>
    </w:p>
    <w:p w14:paraId="315EC386" w14:textId="445A1ABD" w:rsidR="009D2A22" w:rsidRDefault="00054129">
      <w:r>
        <w:t xml:space="preserve"> </w:t>
      </w:r>
    </w:p>
    <w:p w14:paraId="2AC70F19" w14:textId="77777777" w:rsidR="00054129" w:rsidRDefault="00054129"/>
    <w:p w14:paraId="20B2B61D" w14:textId="583BAFB6" w:rsid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Proboszcz </w:t>
      </w:r>
    </w:p>
    <w:p w14:paraId="73D9348C" w14:textId="41DB2979" w:rsid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Parafii Rzymskokatolickiej</w:t>
      </w:r>
    </w:p>
    <w:p w14:paraId="27AAC7EC" w14:textId="24F219B1" w:rsid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pw. Nawiedzenia Najświetszej</w:t>
      </w:r>
    </w:p>
    <w:p w14:paraId="3512D1C6" w14:textId="279B87A0" w:rsid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Marii Panny</w:t>
      </w:r>
    </w:p>
    <w:p w14:paraId="42F154FF" w14:textId="0E1D63FE" w:rsid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w Zdziarcu</w:t>
      </w:r>
    </w:p>
    <w:p w14:paraId="1C7C69A8" w14:textId="47A0668A" w:rsidR="00054129" w:rsidRPr="00054129" w:rsidRDefault="00054129" w:rsidP="00054129">
      <w:pPr>
        <w:spacing w:after="0" w:line="257" w:lineRule="auto"/>
        <w:jc w:val="center"/>
        <w:rPr>
          <w:rFonts w:ascii="Times New Roman" w:hAnsi="Times New Roman"/>
          <w:sz w:val="24"/>
          <w:szCs w:val="24"/>
        </w:rPr>
      </w:pPr>
      <w:r>
        <w:rPr>
          <w:rFonts w:ascii="Times New Roman" w:hAnsi="Times New Roman"/>
          <w:sz w:val="24"/>
          <w:szCs w:val="24"/>
        </w:rPr>
        <w:t xml:space="preserve">                                                               ks. Józef Schab</w:t>
      </w:r>
    </w:p>
    <w:sectPr w:rsidR="00054129" w:rsidRPr="0005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F60"/>
    <w:multiLevelType w:val="hybridMultilevel"/>
    <w:tmpl w:val="B0009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0B0B30"/>
    <w:multiLevelType w:val="hybridMultilevel"/>
    <w:tmpl w:val="678AA93C"/>
    <w:lvl w:ilvl="0" w:tplc="E63AF2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C873E88"/>
    <w:multiLevelType w:val="hybridMultilevel"/>
    <w:tmpl w:val="7BF6FB76"/>
    <w:lvl w:ilvl="0" w:tplc="61C2B3C4">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1747D9"/>
    <w:multiLevelType w:val="hybridMultilevel"/>
    <w:tmpl w:val="E0B885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1527A2F"/>
    <w:multiLevelType w:val="hybridMultilevel"/>
    <w:tmpl w:val="83024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B87CE4"/>
    <w:multiLevelType w:val="hybridMultilevel"/>
    <w:tmpl w:val="F6664CE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2E48372C"/>
    <w:multiLevelType w:val="hybridMultilevel"/>
    <w:tmpl w:val="0792CF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E47871"/>
    <w:multiLevelType w:val="hybridMultilevel"/>
    <w:tmpl w:val="BABEB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89906E7"/>
    <w:multiLevelType w:val="hybridMultilevel"/>
    <w:tmpl w:val="D1486C64"/>
    <w:lvl w:ilvl="0" w:tplc="F46EDE1C">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9" w15:restartNumberingAfterBreak="0">
    <w:nsid w:val="391F1281"/>
    <w:multiLevelType w:val="hybridMultilevel"/>
    <w:tmpl w:val="339659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8081035"/>
    <w:multiLevelType w:val="hybridMultilevel"/>
    <w:tmpl w:val="AC94530A"/>
    <w:lvl w:ilvl="0" w:tplc="E68AD5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92364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402291">
    <w:abstractNumId w:val="6"/>
  </w:num>
  <w:num w:numId="3" w16cid:durableId="816916755">
    <w:abstractNumId w:val="7"/>
  </w:num>
  <w:num w:numId="4" w16cid:durableId="1293098375">
    <w:abstractNumId w:val="5"/>
  </w:num>
  <w:num w:numId="5" w16cid:durableId="311762368">
    <w:abstractNumId w:val="4"/>
  </w:num>
  <w:num w:numId="6" w16cid:durableId="1662465615">
    <w:abstractNumId w:val="9"/>
  </w:num>
  <w:num w:numId="7" w16cid:durableId="585305777">
    <w:abstractNumId w:val="3"/>
  </w:num>
  <w:num w:numId="8" w16cid:durableId="1111323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959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682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060134">
    <w:abstractNumId w:val="0"/>
  </w:num>
  <w:num w:numId="12" w16cid:durableId="1324315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3A"/>
    <w:rsid w:val="00054129"/>
    <w:rsid w:val="001E48DE"/>
    <w:rsid w:val="002203A1"/>
    <w:rsid w:val="003142A5"/>
    <w:rsid w:val="003C1154"/>
    <w:rsid w:val="00551E57"/>
    <w:rsid w:val="007F0B3A"/>
    <w:rsid w:val="00832296"/>
    <w:rsid w:val="00852476"/>
    <w:rsid w:val="00887F92"/>
    <w:rsid w:val="008A6F22"/>
    <w:rsid w:val="009B0132"/>
    <w:rsid w:val="009D2A22"/>
    <w:rsid w:val="009E594D"/>
    <w:rsid w:val="00A22D6B"/>
    <w:rsid w:val="00AB0EDC"/>
    <w:rsid w:val="00B738D9"/>
    <w:rsid w:val="00BE76C1"/>
    <w:rsid w:val="00C32156"/>
    <w:rsid w:val="00D81DB0"/>
    <w:rsid w:val="00DD2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F505"/>
  <w15:chartTrackingRefBased/>
  <w15:docId w15:val="{2D5F83C5-406F-45D5-8196-824FA3AA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F92"/>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7F92"/>
    <w:pPr>
      <w:ind w:left="720"/>
      <w:contextualSpacing/>
    </w:pPr>
  </w:style>
  <w:style w:type="character" w:styleId="Hipercze">
    <w:name w:val="Hyperlink"/>
    <w:basedOn w:val="Domylnaczcionkaakapitu"/>
    <w:uiPriority w:val="99"/>
    <w:unhideWhenUsed/>
    <w:rsid w:val="001E48DE"/>
    <w:rPr>
      <w:color w:val="0563C1" w:themeColor="hyperlink"/>
      <w:u w:val="single"/>
    </w:rPr>
  </w:style>
  <w:style w:type="character" w:styleId="Nierozpoznanawzmianka">
    <w:name w:val="Unresolved Mention"/>
    <w:basedOn w:val="Domylnaczcionkaakapitu"/>
    <w:uiPriority w:val="99"/>
    <w:semiHidden/>
    <w:unhideWhenUsed/>
    <w:rsid w:val="001E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5894">
      <w:bodyDiv w:val="1"/>
      <w:marLeft w:val="0"/>
      <w:marRight w:val="0"/>
      <w:marTop w:val="0"/>
      <w:marBottom w:val="0"/>
      <w:divBdr>
        <w:top w:val="none" w:sz="0" w:space="0" w:color="auto"/>
        <w:left w:val="none" w:sz="0" w:space="0" w:color="auto"/>
        <w:bottom w:val="none" w:sz="0" w:space="0" w:color="auto"/>
        <w:right w:val="none" w:sz="0" w:space="0" w:color="auto"/>
      </w:divBdr>
    </w:div>
    <w:div w:id="786660735">
      <w:bodyDiv w:val="1"/>
      <w:marLeft w:val="0"/>
      <w:marRight w:val="0"/>
      <w:marTop w:val="0"/>
      <w:marBottom w:val="0"/>
      <w:divBdr>
        <w:top w:val="none" w:sz="0" w:space="0" w:color="auto"/>
        <w:left w:val="none" w:sz="0" w:space="0" w:color="auto"/>
        <w:bottom w:val="none" w:sz="0" w:space="0" w:color="auto"/>
        <w:right w:val="none" w:sz="0" w:space="0" w:color="auto"/>
      </w:divBdr>
    </w:div>
    <w:div w:id="1343632240">
      <w:bodyDiv w:val="1"/>
      <w:marLeft w:val="0"/>
      <w:marRight w:val="0"/>
      <w:marTop w:val="0"/>
      <w:marBottom w:val="0"/>
      <w:divBdr>
        <w:top w:val="none" w:sz="0" w:space="0" w:color="auto"/>
        <w:left w:val="none" w:sz="0" w:space="0" w:color="auto"/>
        <w:bottom w:val="none" w:sz="0" w:space="0" w:color="auto"/>
        <w:right w:val="none" w:sz="0" w:space="0" w:color="auto"/>
      </w:divBdr>
    </w:div>
    <w:div w:id="16270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zefschab6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1410</Words>
  <Characters>8461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Wiercioch</dc:creator>
  <cp:keywords/>
  <dc:description/>
  <cp:lastModifiedBy>Natalia Wiercioch</cp:lastModifiedBy>
  <cp:revision>26</cp:revision>
  <dcterms:created xsi:type="dcterms:W3CDTF">2023-08-09T08:47:00Z</dcterms:created>
  <dcterms:modified xsi:type="dcterms:W3CDTF">2023-08-11T06:11:00Z</dcterms:modified>
</cp:coreProperties>
</file>